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000000"/>
          <w:left w:val="single" w:sz="12" w:space="0" w:color="000000"/>
          <w:bottom w:val="single" w:sz="12" w:space="0" w:color="000000"/>
          <w:right w:val="single" w:sz="12" w:space="0" w:color="000000"/>
          <w:insideH w:val="nil"/>
          <w:insideV w:val="nil"/>
        </w:tblBorders>
        <w:tblLayout w:type="fixed"/>
        <w:tblLook w:val="0000" w:firstRow="0" w:lastRow="0" w:firstColumn="0" w:lastColumn="0" w:noHBand="0" w:noVBand="0"/>
      </w:tblPr>
      <w:tblGrid>
        <w:gridCol w:w="675"/>
        <w:gridCol w:w="1843"/>
        <w:gridCol w:w="1730"/>
        <w:gridCol w:w="1672"/>
        <w:gridCol w:w="1701"/>
        <w:gridCol w:w="227"/>
        <w:gridCol w:w="1620"/>
        <w:gridCol w:w="90"/>
      </w:tblGrid>
      <w:tr w:rsidR="00D1300B">
        <w:trPr>
          <w:cantSplit/>
        </w:trPr>
        <w:tc>
          <w:tcPr>
            <w:tcW w:w="9558" w:type="dxa"/>
            <w:gridSpan w:val="8"/>
          </w:tcPr>
          <w:p w:rsidR="00D1300B" w:rsidRDefault="00D1300B">
            <w:pPr>
              <w:rPr>
                <w:rFonts w:ascii="Arial" w:hAnsi="Arial"/>
                <w:lang w:val="en-GB"/>
              </w:rPr>
            </w:pPr>
          </w:p>
          <w:p w:rsidR="00D1300B" w:rsidRDefault="00D1300B">
            <w:pPr>
              <w:tabs>
                <w:tab w:val="center" w:pos="4560"/>
              </w:tabs>
              <w:rPr>
                <w:rFonts w:ascii="Arial" w:hAnsi="Arial"/>
                <w:b/>
                <w:sz w:val="28"/>
                <w:lang w:val="en-GB"/>
              </w:rPr>
            </w:pPr>
            <w:r>
              <w:rPr>
                <w:rFonts w:ascii="Arial" w:hAnsi="Arial"/>
                <w:lang w:val="en-GB"/>
              </w:rPr>
              <w:tab/>
            </w:r>
            <w:smartTag w:uri="urn:schemas-microsoft-com:office:smarttags" w:element="place">
              <w:smartTag w:uri="urn:schemas-microsoft-com:office:smarttags" w:element="PlaceName">
                <w:r>
                  <w:rPr>
                    <w:rFonts w:ascii="Arial" w:hAnsi="Arial"/>
                    <w:b/>
                    <w:sz w:val="28"/>
                    <w:lang w:val="en-GB"/>
                  </w:rPr>
                  <w:t>SAULT</w:t>
                </w:r>
              </w:smartTag>
              <w:r>
                <w:rPr>
                  <w:rFonts w:ascii="Arial" w:hAnsi="Arial"/>
                  <w:b/>
                  <w:sz w:val="28"/>
                  <w:lang w:val="en-GB"/>
                </w:rPr>
                <w:t xml:space="preserve"> </w:t>
              </w:r>
              <w:smartTag w:uri="urn:schemas-microsoft-com:office:smarttags" w:element="PlaceType">
                <w:r>
                  <w:rPr>
                    <w:rFonts w:ascii="Arial" w:hAnsi="Arial"/>
                    <w:b/>
                    <w:sz w:val="28"/>
                    <w:lang w:val="en-GB"/>
                  </w:rPr>
                  <w:t>COLLEGE</w:t>
                </w:r>
              </w:smartTag>
            </w:smartTag>
            <w:r>
              <w:rPr>
                <w:rFonts w:ascii="Arial" w:hAnsi="Arial"/>
                <w:b/>
                <w:sz w:val="28"/>
                <w:lang w:val="en-GB"/>
              </w:rPr>
              <w:t xml:space="preserve"> OF APPLIED ARTS </w:t>
            </w:r>
            <w:smartTag w:uri="urn:schemas-microsoft-com:office:smarttags" w:element="stockticker">
              <w:r>
                <w:rPr>
                  <w:rFonts w:ascii="Arial" w:hAnsi="Arial"/>
                  <w:b/>
                  <w:sz w:val="28"/>
                  <w:lang w:val="en-GB"/>
                </w:rPr>
                <w:t>AND</w:t>
              </w:r>
            </w:smartTag>
            <w:r>
              <w:rPr>
                <w:rFonts w:ascii="Arial" w:hAnsi="Arial"/>
                <w:b/>
                <w:sz w:val="28"/>
                <w:lang w:val="en-GB"/>
              </w:rPr>
              <w:t xml:space="preserve"> TECHNOLOGY</w:t>
            </w:r>
          </w:p>
          <w:p w:rsidR="00D1300B" w:rsidRDefault="00D1300B">
            <w:pPr>
              <w:rPr>
                <w:rFonts w:ascii="Arial" w:hAnsi="Arial"/>
                <w:b/>
                <w:sz w:val="28"/>
                <w:lang w:val="en-GB"/>
              </w:rPr>
            </w:pPr>
          </w:p>
          <w:p w:rsidR="00D1300B" w:rsidRDefault="00D1300B">
            <w:pPr>
              <w:tabs>
                <w:tab w:val="center" w:pos="4560"/>
              </w:tabs>
              <w:rPr>
                <w:rFonts w:ascii="Arial" w:hAnsi="Arial"/>
                <w:b/>
                <w:sz w:val="28"/>
                <w:lang w:val="en-GB"/>
              </w:rPr>
            </w:pPr>
            <w:r>
              <w:rPr>
                <w:rFonts w:ascii="Arial" w:hAnsi="Arial"/>
                <w:b/>
                <w:sz w:val="28"/>
                <w:lang w:val="en-GB"/>
              </w:rPr>
              <w:tab/>
              <w:t xml:space="preserve">SAULT </w:t>
            </w:r>
            <w:smartTag w:uri="urn:schemas-microsoft-com:office:smarttags" w:element="stockticker">
              <w:r>
                <w:rPr>
                  <w:rFonts w:ascii="Arial" w:hAnsi="Arial"/>
                  <w:b/>
                  <w:sz w:val="28"/>
                  <w:lang w:val="en-GB"/>
                </w:rPr>
                <w:t>STE</w:t>
              </w:r>
            </w:smartTag>
            <w:r>
              <w:rPr>
                <w:rFonts w:ascii="Arial" w:hAnsi="Arial"/>
                <w:b/>
                <w:sz w:val="28"/>
                <w:lang w:val="en-GB"/>
              </w:rPr>
              <w:t xml:space="preserve">. </w:t>
            </w:r>
            <w:smartTag w:uri="urn:schemas-microsoft-com:office:smarttags" w:element="place">
              <w:smartTag w:uri="urn:schemas-microsoft-com:office:smarttags" w:element="City">
                <w:r>
                  <w:rPr>
                    <w:rFonts w:ascii="Arial" w:hAnsi="Arial"/>
                    <w:b/>
                    <w:sz w:val="28"/>
                    <w:lang w:val="en-GB"/>
                  </w:rPr>
                  <w:t>MARIE</w:t>
                </w:r>
              </w:smartTag>
              <w:r>
                <w:rPr>
                  <w:rFonts w:ascii="Arial" w:hAnsi="Arial"/>
                  <w:b/>
                  <w:sz w:val="28"/>
                  <w:lang w:val="en-GB"/>
                </w:rPr>
                <w:t xml:space="preserve">, </w:t>
              </w:r>
              <w:smartTag w:uri="urn:schemas-microsoft-com:office:smarttags" w:element="State">
                <w:r>
                  <w:rPr>
                    <w:rFonts w:ascii="Arial" w:hAnsi="Arial"/>
                    <w:b/>
                    <w:sz w:val="28"/>
                    <w:lang w:val="en-GB"/>
                  </w:rPr>
                  <w:t>ONTARIO</w:t>
                </w:r>
              </w:smartTag>
            </w:smartTag>
          </w:p>
          <w:p w:rsidR="00D1300B" w:rsidRDefault="00D1300B">
            <w:pPr>
              <w:tabs>
                <w:tab w:val="center" w:pos="4560"/>
              </w:tabs>
              <w:rPr>
                <w:rFonts w:ascii="Arial" w:hAnsi="Arial"/>
                <w:lang w:val="en-GB"/>
              </w:rPr>
            </w:pPr>
          </w:p>
          <w:p w:rsidR="00D1300B" w:rsidRDefault="002F3503">
            <w:pPr>
              <w:jc w:val="center"/>
              <w:rPr>
                <w:rFonts w:ascii="Arial" w:hAnsi="Arial"/>
              </w:rPr>
            </w:pPr>
            <w:r>
              <w:rPr>
                <w:rFonts w:ascii="Arial" w:hAnsi="Arial"/>
                <w:noProof/>
              </w:rPr>
              <w:drawing>
                <wp:inline distT="0" distB="0" distL="0" distR="0" wp14:anchorId="289BDF0D" wp14:editId="7EC8CEA9">
                  <wp:extent cx="1306514" cy="1552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 Colour.JP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1310343" cy="1557125"/>
                          </a:xfrm>
                          <a:prstGeom prst="rect">
                            <a:avLst/>
                          </a:prstGeom>
                        </pic:spPr>
                      </pic:pic>
                    </a:graphicData>
                  </a:graphic>
                </wp:inline>
              </w:drawing>
            </w:r>
          </w:p>
          <w:p w:rsidR="00D1300B" w:rsidRDefault="00D1300B">
            <w:pPr>
              <w:jc w:val="center"/>
              <w:rPr>
                <w:rFonts w:ascii="Arial" w:hAnsi="Arial"/>
                <w:lang w:val="en-GB"/>
              </w:rPr>
            </w:pPr>
          </w:p>
          <w:p w:rsidR="00D1300B" w:rsidRPr="00F23E8B" w:rsidRDefault="00B835FC" w:rsidP="00F23E8B">
            <w:pPr>
              <w:pStyle w:val="Heading1"/>
              <w:rPr>
                <w:rFonts w:ascii="Arial" w:hAnsi="Arial"/>
                <w:sz w:val="28"/>
                <w:u w:val="none"/>
              </w:rPr>
            </w:pPr>
            <w:r>
              <w:rPr>
                <w:rFonts w:ascii="Arial" w:hAnsi="Arial"/>
                <w:sz w:val="28"/>
                <w:u w:val="none"/>
              </w:rPr>
              <w:t>COURSE OUTLINE</w:t>
            </w:r>
          </w:p>
        </w:tc>
      </w:tr>
      <w:tr w:rsidR="00D1300B">
        <w:trPr>
          <w:cantSplit/>
        </w:trPr>
        <w:tc>
          <w:tcPr>
            <w:tcW w:w="2518" w:type="dxa"/>
            <w:gridSpan w:val="2"/>
          </w:tcPr>
          <w:p w:rsidR="00F23E8B" w:rsidRDefault="00F23E8B">
            <w:pPr>
              <w:rPr>
                <w:rFonts w:ascii="Arial" w:hAnsi="Arial"/>
                <w:b/>
                <w:lang w:val="en-GB"/>
              </w:rPr>
            </w:pPr>
          </w:p>
          <w:p w:rsidR="00D1300B" w:rsidRPr="00F23E8B" w:rsidRDefault="00D1300B">
            <w:pPr>
              <w:rPr>
                <w:rFonts w:ascii="Arial" w:hAnsi="Arial"/>
                <w:b/>
                <w:lang w:val="en-GB"/>
              </w:rPr>
            </w:pPr>
            <w:r>
              <w:rPr>
                <w:rFonts w:ascii="Arial" w:hAnsi="Arial"/>
                <w:b/>
                <w:lang w:val="en-GB"/>
              </w:rPr>
              <w:t>COURSE TITLE:</w:t>
            </w:r>
          </w:p>
        </w:tc>
        <w:tc>
          <w:tcPr>
            <w:tcW w:w="7040" w:type="dxa"/>
            <w:gridSpan w:val="6"/>
          </w:tcPr>
          <w:p w:rsidR="00F23E8B" w:rsidRPr="00744903" w:rsidRDefault="00744903" w:rsidP="00F23E8B">
            <w:pPr>
              <w:pStyle w:val="Heading4"/>
              <w:rPr>
                <w:b w:val="0"/>
                <w:color w:val="FF0000"/>
              </w:rPr>
            </w:pPr>
            <w:r w:rsidRPr="00744903">
              <w:rPr>
                <w:b w:val="0"/>
              </w:rPr>
              <w:t>2</w:t>
            </w:r>
            <w:r w:rsidRPr="00744903">
              <w:rPr>
                <w:b w:val="0"/>
                <w:vertAlign w:val="superscript"/>
              </w:rPr>
              <w:t>nd</w:t>
            </w:r>
            <w:r w:rsidRPr="00744903">
              <w:rPr>
                <w:b w:val="0"/>
              </w:rPr>
              <w:t xml:space="preserve"> </w:t>
            </w:r>
            <w:r w:rsidR="004164AE" w:rsidRPr="00744903">
              <w:rPr>
                <w:b w:val="0"/>
              </w:rPr>
              <w:t>Year NET Fall Field Camp</w:t>
            </w:r>
          </w:p>
          <w:p w:rsidR="00D1300B" w:rsidRDefault="00D1300B">
            <w:pPr>
              <w:rPr>
                <w:rFonts w:ascii="Arial" w:hAnsi="Arial"/>
              </w:rPr>
            </w:pPr>
          </w:p>
        </w:tc>
      </w:tr>
      <w:tr w:rsidR="00D1300B" w:rsidTr="001F0230">
        <w:trPr>
          <w:trHeight w:val="648"/>
        </w:trPr>
        <w:tc>
          <w:tcPr>
            <w:tcW w:w="2518" w:type="dxa"/>
            <w:gridSpan w:val="2"/>
          </w:tcPr>
          <w:p w:rsidR="00D1300B" w:rsidRDefault="00D1300B">
            <w:pPr>
              <w:rPr>
                <w:rFonts w:ascii="Arial" w:hAnsi="Arial"/>
                <w:b/>
                <w:lang w:val="en-GB"/>
              </w:rPr>
            </w:pPr>
            <w:r>
              <w:rPr>
                <w:rFonts w:ascii="Arial" w:hAnsi="Arial"/>
                <w:b/>
                <w:lang w:val="en-GB"/>
              </w:rPr>
              <w:t>CODE NO. :</w:t>
            </w:r>
          </w:p>
          <w:p w:rsidR="00D1300B" w:rsidRDefault="00D1300B">
            <w:pPr>
              <w:rPr>
                <w:rFonts w:ascii="Arial" w:hAnsi="Arial"/>
                <w:b/>
              </w:rPr>
            </w:pPr>
          </w:p>
        </w:tc>
        <w:tc>
          <w:tcPr>
            <w:tcW w:w="3402" w:type="dxa"/>
            <w:gridSpan w:val="2"/>
          </w:tcPr>
          <w:p w:rsidR="00D1300B" w:rsidRPr="00744903" w:rsidRDefault="00F23E8B" w:rsidP="001F0230">
            <w:pPr>
              <w:rPr>
                <w:rFonts w:ascii="Arial" w:hAnsi="Arial"/>
                <w:szCs w:val="24"/>
              </w:rPr>
            </w:pPr>
            <w:smartTag w:uri="urn:schemas-microsoft-com:office:smarttags" w:element="stockticker">
              <w:r w:rsidRPr="00744903">
                <w:rPr>
                  <w:rFonts w:ascii="Arial" w:hAnsi="Arial"/>
                  <w:szCs w:val="24"/>
                </w:rPr>
                <w:t>N</w:t>
              </w:r>
              <w:r w:rsidR="001F0230" w:rsidRPr="00744903">
                <w:rPr>
                  <w:rFonts w:ascii="Arial" w:hAnsi="Arial"/>
                  <w:szCs w:val="24"/>
                </w:rPr>
                <w:t>ET</w:t>
              </w:r>
            </w:smartTag>
            <w:r w:rsidRPr="00744903">
              <w:rPr>
                <w:rFonts w:ascii="Arial" w:hAnsi="Arial"/>
                <w:szCs w:val="24"/>
              </w:rPr>
              <w:t xml:space="preserve"> 2</w:t>
            </w:r>
            <w:r w:rsidR="001F0230" w:rsidRPr="00744903">
              <w:rPr>
                <w:rFonts w:ascii="Arial" w:hAnsi="Arial"/>
                <w:szCs w:val="24"/>
              </w:rPr>
              <w:t>0</w:t>
            </w:r>
            <w:r w:rsidRPr="00744903">
              <w:rPr>
                <w:rFonts w:ascii="Arial" w:hAnsi="Arial"/>
                <w:szCs w:val="24"/>
              </w:rPr>
              <w:t>1</w:t>
            </w:r>
          </w:p>
        </w:tc>
        <w:tc>
          <w:tcPr>
            <w:tcW w:w="1701" w:type="dxa"/>
          </w:tcPr>
          <w:p w:rsidR="00D1300B" w:rsidRPr="00A22CED" w:rsidRDefault="00D1300B">
            <w:pPr>
              <w:rPr>
                <w:rFonts w:ascii="Arial" w:hAnsi="Arial"/>
                <w:b/>
                <w:szCs w:val="24"/>
              </w:rPr>
            </w:pPr>
            <w:r w:rsidRPr="00A22CED">
              <w:rPr>
                <w:rFonts w:ascii="Arial" w:hAnsi="Arial"/>
                <w:b/>
                <w:szCs w:val="24"/>
                <w:lang w:val="en-GB"/>
              </w:rPr>
              <w:t>SEMESTER:</w:t>
            </w:r>
          </w:p>
        </w:tc>
        <w:tc>
          <w:tcPr>
            <w:tcW w:w="1937" w:type="dxa"/>
            <w:gridSpan w:val="3"/>
          </w:tcPr>
          <w:p w:rsidR="00D1300B" w:rsidRPr="00744903" w:rsidRDefault="00730650" w:rsidP="002311BB">
            <w:pPr>
              <w:rPr>
                <w:rFonts w:ascii="Arial" w:hAnsi="Arial"/>
                <w:szCs w:val="24"/>
              </w:rPr>
            </w:pPr>
            <w:r>
              <w:rPr>
                <w:rFonts w:ascii="Arial" w:hAnsi="Arial"/>
                <w:szCs w:val="24"/>
              </w:rPr>
              <w:t>F16</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PROGRAM:</w:t>
            </w:r>
          </w:p>
          <w:p w:rsidR="00D1300B" w:rsidRDefault="00D1300B">
            <w:pPr>
              <w:rPr>
                <w:rFonts w:ascii="Arial" w:hAnsi="Arial"/>
              </w:rPr>
            </w:pPr>
          </w:p>
        </w:tc>
        <w:tc>
          <w:tcPr>
            <w:tcW w:w="7040" w:type="dxa"/>
            <w:gridSpan w:val="6"/>
          </w:tcPr>
          <w:p w:rsidR="00F23E8B" w:rsidRPr="00744903" w:rsidRDefault="00F23E8B">
            <w:pPr>
              <w:rPr>
                <w:rFonts w:ascii="Arial" w:hAnsi="Arial"/>
                <w:szCs w:val="24"/>
              </w:rPr>
            </w:pPr>
            <w:r w:rsidRPr="00744903">
              <w:rPr>
                <w:rFonts w:ascii="Arial" w:hAnsi="Arial"/>
                <w:szCs w:val="24"/>
              </w:rPr>
              <w:t>Natural Environment Technician</w:t>
            </w:r>
            <w:r w:rsidR="00744903" w:rsidRPr="00744903">
              <w:rPr>
                <w:rFonts w:ascii="Arial" w:hAnsi="Arial"/>
                <w:szCs w:val="24"/>
              </w:rPr>
              <w:t xml:space="preserve"> / Technologist</w:t>
            </w:r>
          </w:p>
          <w:p w:rsidR="00F23E8B" w:rsidRPr="00A22CED" w:rsidRDefault="00F23E8B">
            <w:pPr>
              <w:rPr>
                <w:rFonts w:ascii="Arial" w:hAnsi="Arial"/>
                <w:b/>
                <w:szCs w:val="24"/>
              </w:rPr>
            </w:pP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AUTHOR:</w:t>
            </w:r>
          </w:p>
          <w:p w:rsidR="00D1300B" w:rsidRDefault="00D1300B">
            <w:pPr>
              <w:rPr>
                <w:rFonts w:ascii="Arial" w:hAnsi="Arial"/>
              </w:rPr>
            </w:pPr>
          </w:p>
        </w:tc>
        <w:tc>
          <w:tcPr>
            <w:tcW w:w="7040" w:type="dxa"/>
            <w:gridSpan w:val="6"/>
          </w:tcPr>
          <w:p w:rsidR="00D1300B" w:rsidRPr="00A22CED" w:rsidRDefault="00744903" w:rsidP="006F3960">
            <w:pPr>
              <w:rPr>
                <w:rFonts w:ascii="Arial" w:hAnsi="Arial"/>
                <w:b/>
                <w:szCs w:val="24"/>
              </w:rPr>
            </w:pPr>
            <w:r>
              <w:rPr>
                <w:rFonts w:ascii="Arial" w:hAnsi="Arial"/>
              </w:rPr>
              <w:t>Ryan Namespetra (Coordinator) / Rob Routledge</w:t>
            </w:r>
          </w:p>
        </w:tc>
      </w:tr>
      <w:tr w:rsidR="00D1300B">
        <w:tc>
          <w:tcPr>
            <w:tcW w:w="2518" w:type="dxa"/>
            <w:gridSpan w:val="2"/>
          </w:tcPr>
          <w:p w:rsidR="00D1300B" w:rsidRDefault="00D1300B">
            <w:pPr>
              <w:rPr>
                <w:rFonts w:ascii="Arial" w:hAnsi="Arial"/>
                <w:b/>
                <w:lang w:val="en-GB"/>
              </w:rPr>
            </w:pPr>
            <w:r>
              <w:rPr>
                <w:rFonts w:ascii="Arial" w:hAnsi="Arial"/>
                <w:b/>
                <w:lang w:val="en-GB"/>
              </w:rPr>
              <w:t>DATE:</w:t>
            </w:r>
          </w:p>
          <w:p w:rsidR="00D1300B" w:rsidRDefault="00D1300B">
            <w:pPr>
              <w:rPr>
                <w:rFonts w:ascii="Arial" w:hAnsi="Arial"/>
              </w:rPr>
            </w:pPr>
          </w:p>
        </w:tc>
        <w:tc>
          <w:tcPr>
            <w:tcW w:w="1730" w:type="dxa"/>
          </w:tcPr>
          <w:p w:rsidR="00F23D9D" w:rsidRPr="00744903" w:rsidRDefault="00393539" w:rsidP="006F3960">
            <w:pPr>
              <w:rPr>
                <w:rFonts w:ascii="Arial" w:hAnsi="Arial"/>
              </w:rPr>
            </w:pPr>
            <w:r>
              <w:rPr>
                <w:rFonts w:ascii="Arial" w:hAnsi="Arial"/>
              </w:rPr>
              <w:t>June</w:t>
            </w:r>
            <w:r w:rsidR="00F23E8B" w:rsidRPr="00744903">
              <w:rPr>
                <w:rFonts w:ascii="Arial" w:hAnsi="Arial"/>
              </w:rPr>
              <w:t xml:space="preserve"> 201</w:t>
            </w:r>
            <w:r w:rsidR="00744903" w:rsidRPr="00744903">
              <w:rPr>
                <w:rFonts w:ascii="Arial" w:hAnsi="Arial"/>
              </w:rPr>
              <w:t>5</w:t>
            </w:r>
          </w:p>
        </w:tc>
        <w:tc>
          <w:tcPr>
            <w:tcW w:w="3600" w:type="dxa"/>
            <w:gridSpan w:val="3"/>
          </w:tcPr>
          <w:p w:rsidR="00D1300B" w:rsidRPr="00A22CED" w:rsidRDefault="00D1300B">
            <w:pPr>
              <w:rPr>
                <w:rFonts w:ascii="Arial" w:hAnsi="Arial"/>
                <w:b/>
              </w:rPr>
            </w:pPr>
            <w:r w:rsidRPr="00A22CED">
              <w:rPr>
                <w:rFonts w:ascii="Arial" w:hAnsi="Arial"/>
                <w:b/>
                <w:lang w:val="en-GB"/>
              </w:rPr>
              <w:t>PREVIOUS OUTLINE DATED:</w:t>
            </w:r>
          </w:p>
        </w:tc>
        <w:tc>
          <w:tcPr>
            <w:tcW w:w="1710" w:type="dxa"/>
            <w:gridSpan w:val="2"/>
          </w:tcPr>
          <w:p w:rsidR="00D1300B" w:rsidRPr="00744903" w:rsidRDefault="00744903" w:rsidP="001F0230">
            <w:pPr>
              <w:rPr>
                <w:rFonts w:ascii="Arial" w:hAnsi="Arial"/>
              </w:rPr>
            </w:pPr>
            <w:r w:rsidRPr="00744903">
              <w:rPr>
                <w:rFonts w:ascii="Arial" w:hAnsi="Arial"/>
              </w:rPr>
              <w:t>May 2014</w:t>
            </w:r>
          </w:p>
        </w:tc>
      </w:tr>
      <w:tr w:rsidR="00D1300B">
        <w:trPr>
          <w:cantSplit/>
        </w:trPr>
        <w:tc>
          <w:tcPr>
            <w:tcW w:w="2518" w:type="dxa"/>
            <w:gridSpan w:val="2"/>
          </w:tcPr>
          <w:p w:rsidR="00D1300B" w:rsidRDefault="00D1300B">
            <w:pPr>
              <w:rPr>
                <w:rFonts w:ascii="Arial" w:hAnsi="Arial"/>
              </w:rPr>
            </w:pPr>
            <w:r>
              <w:rPr>
                <w:rFonts w:ascii="Arial" w:hAnsi="Arial"/>
                <w:b/>
                <w:lang w:val="en-GB"/>
              </w:rPr>
              <w:t>APPROVED:</w:t>
            </w:r>
          </w:p>
        </w:tc>
        <w:tc>
          <w:tcPr>
            <w:tcW w:w="5330" w:type="dxa"/>
            <w:gridSpan w:val="4"/>
          </w:tcPr>
          <w:p w:rsidR="00B554E4" w:rsidRPr="00A22CED" w:rsidRDefault="00E276B5" w:rsidP="001F0230">
            <w:pPr>
              <w:rPr>
                <w:rFonts w:ascii="Arial" w:hAnsi="Arial"/>
                <w:b/>
              </w:rPr>
            </w:pPr>
            <w:r w:rsidRPr="00A22CED">
              <w:rPr>
                <w:rFonts w:ascii="Arial" w:hAnsi="Arial"/>
                <w:b/>
              </w:rPr>
              <w:t xml:space="preserve">                             </w:t>
            </w:r>
          </w:p>
        </w:tc>
        <w:tc>
          <w:tcPr>
            <w:tcW w:w="1710" w:type="dxa"/>
            <w:gridSpan w:val="2"/>
          </w:tcPr>
          <w:p w:rsidR="00B554E4" w:rsidRPr="00A22CED" w:rsidRDefault="00B554E4" w:rsidP="00D92C8E">
            <w:pPr>
              <w:jc w:val="center"/>
              <w:rPr>
                <w:rFonts w:ascii="Arial" w:hAnsi="Arial"/>
                <w:b/>
                <w:lang w:val="en-GB"/>
              </w:rPr>
            </w:pPr>
          </w:p>
          <w:p w:rsidR="00D1300B" w:rsidRPr="00A22CED" w:rsidRDefault="00D1300B" w:rsidP="00D92C8E">
            <w:pPr>
              <w:jc w:val="center"/>
              <w:rPr>
                <w:rFonts w:ascii="Arial" w:hAnsi="Arial"/>
                <w:b/>
              </w:rPr>
            </w:pPr>
          </w:p>
        </w:tc>
      </w:tr>
      <w:tr w:rsidR="00B5048F" w:rsidTr="00B5048F">
        <w:trPr>
          <w:cantSplit/>
        </w:trPr>
        <w:tc>
          <w:tcPr>
            <w:tcW w:w="2518" w:type="dxa"/>
            <w:gridSpan w:val="2"/>
          </w:tcPr>
          <w:p w:rsidR="00B5048F" w:rsidRDefault="00B5048F">
            <w:pPr>
              <w:rPr>
                <w:rFonts w:ascii="Arial" w:hAnsi="Arial"/>
                <w:b/>
                <w:lang w:val="en-GB"/>
              </w:rPr>
            </w:pPr>
          </w:p>
        </w:tc>
        <w:tc>
          <w:tcPr>
            <w:tcW w:w="5330" w:type="dxa"/>
            <w:gridSpan w:val="4"/>
          </w:tcPr>
          <w:p w:rsidR="00B5048F" w:rsidRPr="00744903" w:rsidRDefault="00730650" w:rsidP="00B5048F">
            <w:pPr>
              <w:jc w:val="center"/>
              <w:rPr>
                <w:rFonts w:ascii="Arial" w:hAnsi="Arial"/>
              </w:rPr>
            </w:pPr>
            <w:r>
              <w:rPr>
                <w:rFonts w:ascii="Arial" w:hAnsi="Arial"/>
              </w:rPr>
              <w:t>Colin Kirkwood</w:t>
            </w:r>
          </w:p>
          <w:p w:rsidR="00B5048F" w:rsidRPr="00A22CED" w:rsidRDefault="00385D2F" w:rsidP="00B5048F">
            <w:pPr>
              <w:jc w:val="center"/>
              <w:rPr>
                <w:rFonts w:ascii="Arial" w:hAnsi="Arial"/>
                <w:b/>
              </w:rPr>
            </w:pPr>
            <w:r>
              <w:rPr>
                <w:rFonts w:ascii="Arial" w:hAnsi="Arial"/>
                <w:b/>
              </w:rPr>
              <w:t>DEAN</w:t>
            </w:r>
          </w:p>
          <w:p w:rsidR="00B5048F" w:rsidRPr="00A22CED" w:rsidRDefault="00B5048F">
            <w:pPr>
              <w:rPr>
                <w:rFonts w:ascii="Arial" w:hAnsi="Arial"/>
                <w:b/>
              </w:rPr>
            </w:pPr>
          </w:p>
        </w:tc>
        <w:tc>
          <w:tcPr>
            <w:tcW w:w="1710" w:type="dxa"/>
            <w:gridSpan w:val="2"/>
          </w:tcPr>
          <w:p w:rsidR="00B5048F" w:rsidRPr="00744903" w:rsidRDefault="00730650" w:rsidP="00B5048F">
            <w:pPr>
              <w:jc w:val="center"/>
              <w:rPr>
                <w:rFonts w:ascii="Arial" w:hAnsi="Arial"/>
                <w:lang w:val="en-GB"/>
              </w:rPr>
            </w:pPr>
            <w:r>
              <w:rPr>
                <w:rFonts w:ascii="Arial" w:hAnsi="Arial"/>
                <w:lang w:val="en-GB"/>
              </w:rPr>
              <w:t>June/16</w:t>
            </w:r>
          </w:p>
          <w:p w:rsidR="00B5048F" w:rsidRPr="00A22CED" w:rsidRDefault="00B5048F" w:rsidP="00B5048F">
            <w:pPr>
              <w:jc w:val="center"/>
              <w:rPr>
                <w:rFonts w:ascii="Arial" w:hAnsi="Arial"/>
                <w:b/>
              </w:rPr>
            </w:pPr>
            <w:r w:rsidRPr="00A22CED">
              <w:rPr>
                <w:rFonts w:ascii="Arial" w:hAnsi="Arial"/>
                <w:b/>
                <w:lang w:val="en-GB"/>
              </w:rPr>
              <w:t>DATE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TOTAL CREDITS: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2</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PREREQUISITE(S):</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None</w:t>
            </w:r>
          </w:p>
        </w:tc>
      </w:tr>
      <w:tr w:rsidR="00D1300B">
        <w:trPr>
          <w:cantSplit/>
        </w:trPr>
        <w:tc>
          <w:tcPr>
            <w:tcW w:w="2518" w:type="dxa"/>
            <w:gridSpan w:val="2"/>
          </w:tcPr>
          <w:p w:rsidR="00D1300B" w:rsidRDefault="00D1300B">
            <w:pPr>
              <w:rPr>
                <w:rFonts w:ascii="Arial" w:hAnsi="Arial"/>
                <w:b/>
                <w:lang w:val="en-GB"/>
              </w:rPr>
            </w:pPr>
            <w:r>
              <w:rPr>
                <w:rFonts w:ascii="Arial" w:hAnsi="Arial"/>
                <w:b/>
                <w:lang w:val="en-GB"/>
              </w:rPr>
              <w:t>HOURS/WEEK:</w:t>
            </w:r>
          </w:p>
          <w:p w:rsidR="00D1300B" w:rsidRDefault="00D1300B">
            <w:pPr>
              <w:rPr>
                <w:rFonts w:ascii="Arial" w:hAnsi="Arial"/>
              </w:rPr>
            </w:pPr>
          </w:p>
        </w:tc>
        <w:tc>
          <w:tcPr>
            <w:tcW w:w="7040" w:type="dxa"/>
            <w:gridSpan w:val="6"/>
          </w:tcPr>
          <w:p w:rsidR="00D1300B" w:rsidRPr="009E07D8" w:rsidRDefault="00F23E8B">
            <w:pPr>
              <w:rPr>
                <w:rFonts w:ascii="Arial" w:hAnsi="Arial"/>
              </w:rPr>
            </w:pPr>
            <w:r w:rsidRPr="009E07D8">
              <w:rPr>
                <w:rFonts w:ascii="Arial" w:hAnsi="Arial"/>
              </w:rPr>
              <w:t>N/A</w:t>
            </w:r>
          </w:p>
        </w:tc>
      </w:tr>
      <w:tr w:rsidR="002311BB">
        <w:trPr>
          <w:cantSplit/>
        </w:trPr>
        <w:tc>
          <w:tcPr>
            <w:tcW w:w="9558" w:type="dxa"/>
            <w:gridSpan w:val="8"/>
          </w:tcPr>
          <w:p w:rsidR="002311BB" w:rsidRPr="00156A9D" w:rsidRDefault="002311BB" w:rsidP="00F403F4">
            <w:pPr>
              <w:pStyle w:val="Heading2"/>
              <w:tabs>
                <w:tab w:val="center" w:pos="4560"/>
              </w:tabs>
              <w:rPr>
                <w:rFonts w:ascii="Arial" w:hAnsi="Arial"/>
                <w:szCs w:val="24"/>
              </w:rPr>
            </w:pPr>
            <w:r w:rsidRPr="00156A9D">
              <w:rPr>
                <w:rFonts w:ascii="Arial" w:hAnsi="Arial"/>
                <w:szCs w:val="24"/>
              </w:rPr>
              <w:t>Copyright ©</w:t>
            </w:r>
            <w:r>
              <w:rPr>
                <w:rFonts w:ascii="Arial" w:hAnsi="Arial"/>
                <w:szCs w:val="24"/>
              </w:rPr>
              <w:t>201</w:t>
            </w:r>
            <w:r w:rsidR="009E07D8">
              <w:rPr>
                <w:rFonts w:ascii="Arial" w:hAnsi="Arial"/>
                <w:szCs w:val="24"/>
              </w:rPr>
              <w:t>5</w:t>
            </w:r>
            <w:r w:rsidR="00393539">
              <w:rPr>
                <w:rFonts w:ascii="Arial" w:hAnsi="Arial"/>
                <w:szCs w:val="24"/>
              </w:rPr>
              <w:t xml:space="preserve"> </w:t>
            </w:r>
            <w:r w:rsidRPr="00156A9D">
              <w:rPr>
                <w:rFonts w:ascii="Arial" w:hAnsi="Arial"/>
                <w:szCs w:val="24"/>
              </w:rPr>
              <w:t>Sault College of Applied Arts &amp; Technology</w:t>
            </w:r>
          </w:p>
          <w:p w:rsidR="002311BB" w:rsidRPr="00156A9D" w:rsidRDefault="002311BB" w:rsidP="00F403F4">
            <w:pPr>
              <w:tabs>
                <w:tab w:val="center" w:pos="4560"/>
              </w:tabs>
              <w:jc w:val="center"/>
              <w:rPr>
                <w:rFonts w:ascii="Arial" w:hAnsi="Arial"/>
                <w:i/>
                <w:szCs w:val="24"/>
                <w:lang w:val="en-GB"/>
              </w:rPr>
            </w:pPr>
            <w:r w:rsidRPr="00156A9D">
              <w:rPr>
                <w:rFonts w:ascii="Arial" w:hAnsi="Arial"/>
                <w:i/>
                <w:szCs w:val="24"/>
                <w:lang w:val="en-GB"/>
              </w:rPr>
              <w:t>Reproduction of this document by any means, in whole or in part, without prior</w:t>
            </w:r>
          </w:p>
          <w:p w:rsidR="002311BB" w:rsidRPr="00156A9D" w:rsidRDefault="002311BB" w:rsidP="00F403F4">
            <w:pPr>
              <w:pStyle w:val="Heading2"/>
              <w:tabs>
                <w:tab w:val="center" w:pos="4560"/>
              </w:tabs>
              <w:rPr>
                <w:rFonts w:ascii="Arial" w:hAnsi="Arial"/>
                <w:b w:val="0"/>
                <w:szCs w:val="24"/>
              </w:rPr>
            </w:pPr>
            <w:r w:rsidRPr="00156A9D">
              <w:rPr>
                <w:rFonts w:ascii="Arial" w:hAnsi="Arial"/>
                <w:b w:val="0"/>
                <w:i/>
                <w:szCs w:val="24"/>
              </w:rPr>
              <w:t>written permission of Sault College of Applied Arts &amp; Technology is prohibited.</w:t>
            </w:r>
          </w:p>
        </w:tc>
      </w:tr>
      <w:tr w:rsidR="002311BB">
        <w:trPr>
          <w:cantSplit/>
        </w:trPr>
        <w:tc>
          <w:tcPr>
            <w:tcW w:w="9558" w:type="dxa"/>
            <w:gridSpan w:val="8"/>
          </w:tcPr>
          <w:p w:rsidR="00393539" w:rsidRPr="00393539" w:rsidRDefault="00393539" w:rsidP="00393539">
            <w:pPr>
              <w:pStyle w:val="Default"/>
              <w:jc w:val="center"/>
            </w:pPr>
            <w:r w:rsidRPr="00393539">
              <w:rPr>
                <w:b/>
                <w:bCs/>
                <w:i/>
                <w:iCs/>
              </w:rPr>
              <w:t>For additional information, please contact Colin Kirkwood,</w:t>
            </w:r>
          </w:p>
          <w:p w:rsidR="00393539" w:rsidRPr="00393539" w:rsidRDefault="00393539" w:rsidP="00393539">
            <w:pPr>
              <w:pStyle w:val="Default"/>
              <w:jc w:val="center"/>
            </w:pPr>
            <w:r w:rsidRPr="00393539">
              <w:rPr>
                <w:b/>
                <w:bCs/>
                <w:i/>
                <w:iCs/>
              </w:rPr>
              <w:t>Dean, Environment, Technology &amp; Business</w:t>
            </w:r>
          </w:p>
          <w:p w:rsidR="002311BB" w:rsidRPr="009E07D8" w:rsidRDefault="00393539" w:rsidP="00730650">
            <w:pPr>
              <w:pStyle w:val="Heading2"/>
              <w:tabs>
                <w:tab w:val="center" w:pos="4560"/>
              </w:tabs>
              <w:rPr>
                <w:rFonts w:ascii="Arial" w:hAnsi="Arial"/>
                <w:b w:val="0"/>
                <w:i/>
              </w:rPr>
            </w:pPr>
            <w:r w:rsidRPr="00393539">
              <w:rPr>
                <w:rFonts w:ascii="Arial" w:hAnsi="Arial" w:cs="Arial"/>
                <w:bCs/>
                <w:i/>
                <w:iCs/>
                <w:szCs w:val="24"/>
              </w:rPr>
              <w:t xml:space="preserve">(705) 759-2554, Ext. </w:t>
            </w:r>
            <w:r w:rsidR="00730650">
              <w:rPr>
                <w:rFonts w:ascii="Arial" w:hAnsi="Arial" w:cs="Arial"/>
                <w:bCs/>
                <w:i/>
                <w:iCs/>
                <w:szCs w:val="24"/>
              </w:rPr>
              <w:t>2492</w:t>
            </w:r>
            <w:bookmarkStart w:id="0" w:name="_GoBack"/>
            <w:bookmarkEnd w:id="0"/>
          </w:p>
        </w:tc>
      </w:tr>
      <w:tr w:rsidR="002311BB" w:rsidTr="001F0230">
        <w:trPr>
          <w:cantSplit/>
          <w:trHeight w:val="594"/>
        </w:trPr>
        <w:tc>
          <w:tcPr>
            <w:tcW w:w="9558" w:type="dxa"/>
            <w:gridSpan w:val="8"/>
          </w:tcPr>
          <w:p w:rsidR="002311BB" w:rsidRPr="009E07D8" w:rsidRDefault="002311BB" w:rsidP="004164AE">
            <w:pPr>
              <w:tabs>
                <w:tab w:val="center" w:pos="4560"/>
              </w:tabs>
              <w:jc w:val="center"/>
              <w:rPr>
                <w:rFonts w:ascii="Arial" w:hAnsi="Arial"/>
                <w:i/>
                <w:lang w:val="en-GB"/>
              </w:rPr>
            </w:pPr>
          </w:p>
        </w:tc>
      </w:tr>
      <w:tr w:rsidR="00D1300B" w:rsidRPr="007963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0" w:type="dxa"/>
        </w:trPr>
        <w:tc>
          <w:tcPr>
            <w:tcW w:w="675" w:type="dxa"/>
          </w:tcPr>
          <w:p w:rsidR="00D1300B" w:rsidRDefault="00D1300B">
            <w:pPr>
              <w:rPr>
                <w:rFonts w:ascii="Arial" w:hAnsi="Arial"/>
                <w:b/>
              </w:rPr>
            </w:pPr>
            <w:r>
              <w:rPr>
                <w:rFonts w:ascii="Arial" w:hAnsi="Arial"/>
                <w:b/>
              </w:rPr>
              <w:lastRenderedPageBreak/>
              <w:t>I.</w:t>
            </w:r>
          </w:p>
        </w:tc>
        <w:tc>
          <w:tcPr>
            <w:tcW w:w="8793" w:type="dxa"/>
            <w:gridSpan w:val="6"/>
          </w:tcPr>
          <w:p w:rsidR="00D1300B" w:rsidRDefault="00D1300B">
            <w:pPr>
              <w:rPr>
                <w:rFonts w:ascii="Arial" w:hAnsi="Arial" w:cs="Arial"/>
                <w:b/>
              </w:rPr>
            </w:pPr>
            <w:r w:rsidRPr="00796342">
              <w:rPr>
                <w:rFonts w:ascii="Arial" w:hAnsi="Arial" w:cs="Arial"/>
                <w:b/>
              </w:rPr>
              <w:t>COURSE DESCRIPTION:</w:t>
            </w:r>
            <w:r w:rsidR="00F23D9D" w:rsidRPr="00796342">
              <w:rPr>
                <w:rFonts w:ascii="Arial" w:hAnsi="Arial" w:cs="Arial"/>
                <w:b/>
              </w:rPr>
              <w:t xml:space="preserve">  </w:t>
            </w:r>
          </w:p>
          <w:p w:rsidR="009E07D8" w:rsidRDefault="009E07D8">
            <w:pPr>
              <w:rPr>
                <w:rFonts w:ascii="Arial" w:hAnsi="Arial" w:cs="Arial"/>
                <w:b/>
              </w:rPr>
            </w:pPr>
          </w:p>
          <w:p w:rsidR="00B554E4" w:rsidRPr="00796342" w:rsidRDefault="00033E3C" w:rsidP="009E07D8">
            <w:pPr>
              <w:rPr>
                <w:rFonts w:ascii="Arial" w:hAnsi="Arial" w:cs="Arial"/>
              </w:rPr>
            </w:pPr>
            <w:r w:rsidRPr="00F5118F">
              <w:rPr>
                <w:rFonts w:ascii="Arial" w:hAnsi="Arial" w:cs="Arial"/>
              </w:rPr>
              <w:t xml:space="preserve">This field camp provides a hands-on, practical experience specific to </w:t>
            </w:r>
            <w:r w:rsidRPr="00F32710">
              <w:rPr>
                <w:rFonts w:ascii="Arial" w:hAnsi="Arial" w:cs="Arial"/>
              </w:rPr>
              <w:t xml:space="preserve">environmental studies. Emphasis will be placed on field techniques and surveys to evaluate fish populations and assess their habitats (e.g. Ontario Aquatic Habitat (Lake) Inventory Survey, Ontario Stream Assessment Protocol). </w:t>
            </w:r>
            <w:r w:rsidR="001C7F70" w:rsidRPr="00F32710">
              <w:rPr>
                <w:rFonts w:ascii="Arial" w:hAnsi="Arial" w:cs="Arial"/>
              </w:rPr>
              <w:t>Students will demonstrate the proper use of fie</w:t>
            </w:r>
            <w:r w:rsidR="007C36D8">
              <w:rPr>
                <w:rFonts w:ascii="Arial" w:hAnsi="Arial" w:cs="Arial"/>
              </w:rPr>
              <w:t xml:space="preserve">ld instruments, traps and nets. </w:t>
            </w:r>
            <w:r w:rsidR="005F351F">
              <w:rPr>
                <w:rFonts w:ascii="Arial" w:hAnsi="Arial" w:cs="Arial"/>
              </w:rPr>
              <w:t xml:space="preserve">Students will </w:t>
            </w:r>
            <w:r w:rsidR="005F351F" w:rsidRPr="005F351F">
              <w:rPr>
                <w:rFonts w:ascii="Arial" w:hAnsi="Arial" w:cs="Arial"/>
              </w:rPr>
              <w:t xml:space="preserve">classify a range of local ecosystems using current Ontario Ecological Land Classification tools at the </w:t>
            </w:r>
            <w:proofErr w:type="spellStart"/>
            <w:r w:rsidR="005F351F" w:rsidRPr="005F351F">
              <w:rPr>
                <w:rFonts w:ascii="Arial" w:hAnsi="Arial" w:cs="Arial"/>
              </w:rPr>
              <w:t>Ecosite</w:t>
            </w:r>
            <w:proofErr w:type="spellEnd"/>
            <w:r w:rsidR="007C36D8">
              <w:rPr>
                <w:rFonts w:ascii="Arial" w:hAnsi="Arial" w:cs="Arial"/>
              </w:rPr>
              <w:t xml:space="preserve"> level. Small mammal live-trapping surveys will be conducted and basic radio-tracking skills will be developed using blind tests with VHF radio-collars. Students will also </w:t>
            </w:r>
            <w:r w:rsidR="007C36D8">
              <w:rPr>
                <w:rFonts w:ascii="Arial" w:hAnsi="Arial" w:cs="Arial"/>
                <w:szCs w:val="24"/>
              </w:rPr>
              <w:t>r</w:t>
            </w:r>
            <w:r w:rsidR="007C36D8" w:rsidRPr="00475429">
              <w:rPr>
                <w:rFonts w:ascii="Arial" w:hAnsi="Arial" w:cs="Arial"/>
                <w:szCs w:val="24"/>
              </w:rPr>
              <w:t>eview minimum standards for culvert installations on Crown Land</w:t>
            </w:r>
            <w:r w:rsidR="007C36D8">
              <w:rPr>
                <w:rFonts w:ascii="Arial" w:hAnsi="Arial" w:cs="Arial"/>
                <w:szCs w:val="24"/>
              </w:rPr>
              <w:t xml:space="preserve">, discuss </w:t>
            </w:r>
            <w:r w:rsidR="007C36D8" w:rsidRPr="00475429">
              <w:rPr>
                <w:rFonts w:ascii="Arial" w:hAnsi="Arial" w:cs="Arial"/>
                <w:szCs w:val="24"/>
              </w:rPr>
              <w:t>best practices for erosion and sediment control</w:t>
            </w:r>
            <w:r w:rsidR="007C36D8">
              <w:rPr>
                <w:rFonts w:ascii="Arial" w:hAnsi="Arial" w:cs="Arial"/>
                <w:szCs w:val="24"/>
              </w:rPr>
              <w:t>, and conduct a culvert i</w:t>
            </w:r>
            <w:r w:rsidR="007C36D8" w:rsidRPr="00475429">
              <w:rPr>
                <w:rFonts w:ascii="Arial" w:hAnsi="Arial" w:cs="Arial"/>
                <w:szCs w:val="24"/>
              </w:rPr>
              <w:t>nspectio</w:t>
            </w:r>
            <w:r w:rsidR="007C36D8">
              <w:rPr>
                <w:rFonts w:ascii="Arial" w:hAnsi="Arial" w:cs="Arial"/>
                <w:szCs w:val="24"/>
              </w:rPr>
              <w:t xml:space="preserve">n. </w:t>
            </w:r>
          </w:p>
        </w:tc>
      </w:tr>
    </w:tbl>
    <w:p w:rsidR="00D1300B" w:rsidRDefault="00D1300B">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trPr>
          <w:cantSplit/>
        </w:trPr>
        <w:tc>
          <w:tcPr>
            <w:tcW w:w="675" w:type="dxa"/>
          </w:tcPr>
          <w:p w:rsidR="00D1300B" w:rsidRDefault="00D1300B">
            <w:pPr>
              <w:rPr>
                <w:rFonts w:ascii="Arial" w:hAnsi="Arial"/>
                <w:b/>
              </w:rPr>
            </w:pPr>
            <w:r>
              <w:rPr>
                <w:rFonts w:ascii="Arial" w:hAnsi="Arial"/>
                <w:b/>
              </w:rPr>
              <w:t>II.</w:t>
            </w:r>
          </w:p>
        </w:tc>
        <w:tc>
          <w:tcPr>
            <w:tcW w:w="8793" w:type="dxa"/>
            <w:gridSpan w:val="2"/>
          </w:tcPr>
          <w:p w:rsidR="00D1300B" w:rsidRDefault="00D1300B">
            <w:pPr>
              <w:rPr>
                <w:rFonts w:ascii="Arial" w:hAnsi="Arial"/>
                <w:b/>
              </w:rPr>
            </w:pPr>
            <w:r>
              <w:rPr>
                <w:rFonts w:ascii="Arial" w:hAnsi="Arial"/>
                <w:b/>
              </w:rPr>
              <w:t xml:space="preserve">LEARNING OUTCOMES </w:t>
            </w:r>
            <w:smartTag w:uri="urn:schemas-microsoft-com:office:smarttags" w:element="stockticker">
              <w:r>
                <w:rPr>
                  <w:rFonts w:ascii="Arial" w:hAnsi="Arial"/>
                  <w:b/>
                </w:rPr>
                <w:t>AND</w:t>
              </w:r>
            </w:smartTag>
            <w:r>
              <w:rPr>
                <w:rFonts w:ascii="Arial" w:hAnsi="Arial"/>
                <w:b/>
              </w:rPr>
              <w:t xml:space="preserve"> ELEMENTS OF THE PERFORMANCE:</w:t>
            </w:r>
          </w:p>
          <w:p w:rsidR="00D1300B" w:rsidRDefault="00D1300B">
            <w:pPr>
              <w:rPr>
                <w:rFonts w:ascii="Arial" w:hAnsi="Arial"/>
              </w:rPr>
            </w:pPr>
          </w:p>
        </w:tc>
      </w:tr>
      <w:tr w:rsidR="00D1300B">
        <w:trPr>
          <w:cantSplit/>
        </w:trPr>
        <w:tc>
          <w:tcPr>
            <w:tcW w:w="675" w:type="dxa"/>
          </w:tcPr>
          <w:p w:rsidR="00D1300B" w:rsidRDefault="00D1300B">
            <w:pPr>
              <w:rPr>
                <w:rFonts w:ascii="Arial" w:hAnsi="Arial"/>
              </w:rPr>
            </w:pPr>
          </w:p>
        </w:tc>
        <w:tc>
          <w:tcPr>
            <w:tcW w:w="8793" w:type="dxa"/>
            <w:gridSpan w:val="2"/>
          </w:tcPr>
          <w:p w:rsidR="00D1300B" w:rsidRDefault="00D1300B">
            <w:pPr>
              <w:rPr>
                <w:rFonts w:ascii="Arial" w:hAnsi="Arial"/>
              </w:rPr>
            </w:pPr>
            <w:r>
              <w:rPr>
                <w:rFonts w:ascii="Arial" w:hAnsi="Arial"/>
              </w:rPr>
              <w:t>Upon successful completion of this course, the student will demonstrate the ability to:</w:t>
            </w:r>
          </w:p>
          <w:p w:rsidR="00D1300B" w:rsidRDefault="00D1300B">
            <w:pPr>
              <w:rPr>
                <w:rFonts w:ascii="Arial" w:hAnsi="Arial"/>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1.</w:t>
            </w:r>
          </w:p>
        </w:tc>
        <w:tc>
          <w:tcPr>
            <w:tcW w:w="8226" w:type="dxa"/>
          </w:tcPr>
          <w:p w:rsidR="00796342" w:rsidRPr="00796342" w:rsidRDefault="00796342" w:rsidP="00070807">
            <w:pPr>
              <w:pStyle w:val="EnvelopeReturn"/>
              <w:rPr>
                <w:rFonts w:cs="Arial"/>
                <w:b/>
                <w:szCs w:val="24"/>
              </w:rPr>
            </w:pPr>
            <w:r w:rsidRPr="00796342">
              <w:rPr>
                <w:rFonts w:cs="Arial"/>
                <w:b/>
                <w:szCs w:val="24"/>
              </w:rPr>
              <w:t>Cond</w:t>
            </w:r>
            <w:r w:rsidRPr="00796342">
              <w:rPr>
                <w:rFonts w:cs="Arial"/>
                <w:b/>
                <w:bCs/>
                <w:szCs w:val="24"/>
              </w:rPr>
              <w:t>uc</w:t>
            </w:r>
            <w:r w:rsidRPr="00796342">
              <w:rPr>
                <w:rFonts w:cs="Arial"/>
                <w:b/>
                <w:szCs w:val="24"/>
              </w:rPr>
              <w:t>t a lake survey using standard equipment and methodology</w:t>
            </w:r>
          </w:p>
          <w:p w:rsidR="00796342" w:rsidRPr="00796342" w:rsidRDefault="00796342" w:rsidP="00070807">
            <w:pPr>
              <w:pStyle w:val="EnvelopeReturn"/>
              <w:rPr>
                <w:rFonts w:cs="Arial"/>
                <w:b/>
                <w:bCs/>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effectively use passive and active fish capture techniques such as gill nets, trap nets, minnow traps and seine nets </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practice efficient and humane procedures to capture, handle fish</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process fish by determining and recording species identification; total length; fork length; weight; and by removing scales, for age determination</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select and use appropriate field equipment to collect, document and preserve small littoral fish and aquatic invertebrates</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 xml:space="preserve">correctly operate and where necessary, calibrate the following instruments and equipment: oxygen meter, conductivity meter, pH meter, </w:t>
            </w:r>
            <w:r w:rsidR="007706A2">
              <w:rPr>
                <w:rFonts w:cs="Arial"/>
                <w:szCs w:val="24"/>
              </w:rPr>
              <w:t xml:space="preserve">YSI </w:t>
            </w:r>
            <w:proofErr w:type="spellStart"/>
            <w:r w:rsidR="007706A2">
              <w:rPr>
                <w:rFonts w:cs="Arial"/>
                <w:szCs w:val="24"/>
              </w:rPr>
              <w:t>metre</w:t>
            </w:r>
            <w:proofErr w:type="spellEnd"/>
            <w:r w:rsidR="00C03132">
              <w:rPr>
                <w:rFonts w:cs="Arial"/>
                <w:szCs w:val="24"/>
              </w:rPr>
              <w:t xml:space="preserve">, </w:t>
            </w:r>
            <w:proofErr w:type="spellStart"/>
            <w:r w:rsidR="00C03132">
              <w:rPr>
                <w:rFonts w:cs="Arial"/>
                <w:szCs w:val="24"/>
              </w:rPr>
              <w:t>S</w:t>
            </w:r>
            <w:r w:rsidRPr="00796342">
              <w:rPr>
                <w:rFonts w:cs="Arial"/>
                <w:szCs w:val="24"/>
              </w:rPr>
              <w:t>ecchi</w:t>
            </w:r>
            <w:proofErr w:type="spellEnd"/>
            <w:r w:rsidRPr="00796342">
              <w:rPr>
                <w:rFonts w:cs="Arial"/>
                <w:szCs w:val="24"/>
              </w:rPr>
              <w:t xml:space="preserve"> disc, </w:t>
            </w:r>
            <w:proofErr w:type="spellStart"/>
            <w:r w:rsidRPr="00796342">
              <w:rPr>
                <w:rFonts w:cs="Arial"/>
                <w:szCs w:val="24"/>
              </w:rPr>
              <w:t>Juday</w:t>
            </w:r>
            <w:proofErr w:type="spellEnd"/>
            <w:r w:rsidRPr="00796342">
              <w:rPr>
                <w:rFonts w:cs="Arial"/>
                <w:szCs w:val="24"/>
              </w:rPr>
              <w:t xml:space="preserve"> plankton net, </w:t>
            </w:r>
            <w:proofErr w:type="spellStart"/>
            <w:r w:rsidRPr="00796342">
              <w:rPr>
                <w:rFonts w:cs="Arial"/>
                <w:szCs w:val="24"/>
              </w:rPr>
              <w:t>Eckman</w:t>
            </w:r>
            <w:proofErr w:type="spellEnd"/>
            <w:r w:rsidRPr="00796342">
              <w:rPr>
                <w:rFonts w:cs="Arial"/>
                <w:szCs w:val="24"/>
              </w:rPr>
              <w:t xml:space="preserve"> dredge</w:t>
            </w:r>
          </w:p>
          <w:p w:rsidR="00796342" w:rsidRPr="00796342" w:rsidRDefault="00796342" w:rsidP="00E4285F">
            <w:pPr>
              <w:pStyle w:val="EnvelopeReturn"/>
              <w:numPr>
                <w:ilvl w:val="0"/>
                <w:numId w:val="13"/>
              </w:numPr>
              <w:spacing w:line="0" w:lineRule="atLeast"/>
              <w:rPr>
                <w:rFonts w:cs="Arial"/>
                <w:szCs w:val="24"/>
              </w:rPr>
            </w:pPr>
            <w:r w:rsidRPr="00796342">
              <w:rPr>
                <w:rFonts w:cs="Arial"/>
                <w:szCs w:val="24"/>
              </w:rPr>
              <w:t>accurately map riparian vegetation, substrate types and other shoreline features for physical features map</w:t>
            </w:r>
          </w:p>
          <w:p w:rsidR="00796342" w:rsidRPr="00796342" w:rsidRDefault="00796342" w:rsidP="00E4285F">
            <w:pPr>
              <w:pStyle w:val="EnvelopeReturn"/>
              <w:numPr>
                <w:ilvl w:val="0"/>
                <w:numId w:val="13"/>
              </w:numPr>
              <w:tabs>
                <w:tab w:val="left" w:pos="360"/>
              </w:tabs>
              <w:spacing w:line="0" w:lineRule="atLeast"/>
              <w:rPr>
                <w:rFonts w:cs="Arial"/>
                <w:szCs w:val="24"/>
              </w:rPr>
            </w:pPr>
            <w:r w:rsidRPr="00796342">
              <w:rPr>
                <w:rFonts w:cs="Arial"/>
                <w:szCs w:val="24"/>
              </w:rPr>
              <w:t xml:space="preserve">correctly operate a </w:t>
            </w:r>
            <w:r w:rsidRPr="00796342">
              <w:rPr>
                <w:rFonts w:cs="Arial"/>
                <w:bCs/>
                <w:szCs w:val="24"/>
              </w:rPr>
              <w:t>Bathymetric Automated Survey System</w:t>
            </w:r>
            <w:r w:rsidRPr="00796342">
              <w:rPr>
                <w:rFonts w:cs="Arial"/>
                <w:szCs w:val="24"/>
              </w:rPr>
              <w:t xml:space="preserve"> (B.A.S.S.) unit to map lake basin profile</w:t>
            </w:r>
          </w:p>
          <w:p w:rsidR="00796342" w:rsidRDefault="00796342" w:rsidP="00E4285F">
            <w:pPr>
              <w:pStyle w:val="EnvelopeReturn"/>
              <w:numPr>
                <w:ilvl w:val="0"/>
                <w:numId w:val="13"/>
              </w:numPr>
              <w:tabs>
                <w:tab w:val="left" w:pos="360"/>
              </w:tabs>
              <w:spacing w:line="0" w:lineRule="atLeast"/>
              <w:rPr>
                <w:rFonts w:cs="Arial"/>
                <w:szCs w:val="24"/>
              </w:rPr>
            </w:pPr>
            <w:r w:rsidRPr="00E77120">
              <w:rPr>
                <w:rFonts w:cs="Arial"/>
                <w:szCs w:val="24"/>
              </w:rPr>
              <w:t xml:space="preserve">safely operate an outboard motor under field conditions </w:t>
            </w:r>
          </w:p>
          <w:p w:rsidR="00796342" w:rsidRDefault="00796342"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B3B58" w:rsidRDefault="006B3B58" w:rsidP="00E4285F">
            <w:pPr>
              <w:pStyle w:val="EnvelopeReturn"/>
              <w:tabs>
                <w:tab w:val="left" w:pos="360"/>
              </w:tabs>
              <w:spacing w:line="0" w:lineRule="atLeast"/>
              <w:rPr>
                <w:rFonts w:cs="Arial"/>
                <w:szCs w:val="24"/>
              </w:rPr>
            </w:pPr>
          </w:p>
          <w:p w:rsidR="006264E7" w:rsidRDefault="006264E7" w:rsidP="00E4285F">
            <w:pPr>
              <w:pStyle w:val="EnvelopeReturn"/>
              <w:tabs>
                <w:tab w:val="left" w:pos="360"/>
              </w:tabs>
              <w:spacing w:line="0" w:lineRule="atLeast"/>
              <w:rPr>
                <w:rFonts w:cs="Arial"/>
                <w:szCs w:val="24"/>
              </w:rPr>
            </w:pPr>
          </w:p>
          <w:p w:rsidR="006B3B58" w:rsidRPr="00796342" w:rsidRDefault="006B3B58"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2.</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Assess physical processes and channel structure of a stream</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 xml:space="preserve">properly demonstrate the Ontario Stream Assessment Protocol field procedures for assessing physical processes and channel structure </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accurately define site boundaries of the stream site</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set up transects and observation points</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 xml:space="preserve">correctly measure hydraulic head (velocity), active channel width, </w:t>
            </w:r>
            <w:proofErr w:type="spellStart"/>
            <w:r w:rsidRPr="00796342">
              <w:rPr>
                <w:rFonts w:cs="Arial"/>
                <w:szCs w:val="24"/>
              </w:rPr>
              <w:t>instream</w:t>
            </w:r>
            <w:proofErr w:type="spellEnd"/>
            <w:r w:rsidRPr="00796342">
              <w:rPr>
                <w:rFonts w:cs="Arial"/>
                <w:szCs w:val="24"/>
              </w:rPr>
              <w:t xml:space="preserve"> cover, maximum particle size, bank stability, bank vegetation and cover type, stream bearing</w:t>
            </w:r>
          </w:p>
          <w:p w:rsidR="00796342" w:rsidRPr="00796342" w:rsidRDefault="00796342" w:rsidP="00E4285F">
            <w:pPr>
              <w:pStyle w:val="EnvelopeReturn"/>
              <w:numPr>
                <w:ilvl w:val="0"/>
                <w:numId w:val="18"/>
              </w:numPr>
              <w:spacing w:line="0" w:lineRule="atLeast"/>
              <w:rPr>
                <w:rFonts w:cs="Arial"/>
                <w:szCs w:val="24"/>
              </w:rPr>
            </w:pPr>
            <w:r w:rsidRPr="00796342">
              <w:rPr>
                <w:rFonts w:cs="Arial"/>
                <w:szCs w:val="24"/>
              </w:rPr>
              <w:t>classify stream substrate types</w:t>
            </w:r>
          </w:p>
          <w:p w:rsidR="00796342" w:rsidRPr="00796342" w:rsidRDefault="00796342" w:rsidP="00E4285F">
            <w:pPr>
              <w:pStyle w:val="EnvelopeReturn"/>
              <w:tabs>
                <w:tab w:val="left" w:pos="360"/>
              </w:tabs>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3.</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 xml:space="preserve">Capture </w:t>
            </w:r>
            <w:r w:rsidR="006D4413">
              <w:rPr>
                <w:rFonts w:cs="Arial"/>
                <w:b/>
                <w:szCs w:val="24"/>
              </w:rPr>
              <w:t>a</w:t>
            </w:r>
            <w:r w:rsidRPr="00796342">
              <w:rPr>
                <w:rFonts w:cs="Arial"/>
                <w:b/>
                <w:szCs w:val="24"/>
              </w:rPr>
              <w:t xml:space="preserve">quatic </w:t>
            </w:r>
            <w:r w:rsidR="006D4413">
              <w:rPr>
                <w:rFonts w:cs="Arial"/>
                <w:b/>
                <w:szCs w:val="24"/>
              </w:rPr>
              <w:t>i</w:t>
            </w:r>
            <w:r w:rsidRPr="00796342">
              <w:rPr>
                <w:rFonts w:cs="Arial"/>
                <w:b/>
                <w:szCs w:val="24"/>
              </w:rPr>
              <w:t>nvertebrates for collection requirements</w:t>
            </w:r>
          </w:p>
          <w:p w:rsidR="00796342" w:rsidRPr="00796342" w:rsidRDefault="00796342" w:rsidP="00E4285F">
            <w:pPr>
              <w:pStyle w:val="EnvelopeReturn"/>
              <w:spacing w:line="0" w:lineRule="atLeast"/>
              <w:rPr>
                <w:rFonts w:cs="Arial"/>
                <w:b/>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u w:val="single"/>
              </w:rPr>
            </w:pPr>
          </w:p>
          <w:p w:rsidR="00796342" w:rsidRPr="00796342" w:rsidRDefault="00796342" w:rsidP="00E4285F">
            <w:pPr>
              <w:pStyle w:val="EnvelopeReturn"/>
              <w:numPr>
                <w:ilvl w:val="0"/>
                <w:numId w:val="14"/>
              </w:numPr>
              <w:tabs>
                <w:tab w:val="clear" w:pos="720"/>
                <w:tab w:val="num" w:pos="378"/>
              </w:tabs>
              <w:spacing w:line="0" w:lineRule="atLeast"/>
              <w:ind w:left="378"/>
              <w:rPr>
                <w:rFonts w:cs="Arial"/>
                <w:szCs w:val="24"/>
              </w:rPr>
            </w:pPr>
            <w:r w:rsidRPr="00796342">
              <w:rPr>
                <w:rFonts w:cs="Arial"/>
                <w:szCs w:val="24"/>
              </w:rPr>
              <w:t xml:space="preserve">correctly use dip nets and </w:t>
            </w:r>
            <w:proofErr w:type="spellStart"/>
            <w:r w:rsidRPr="00796342">
              <w:rPr>
                <w:rFonts w:cs="Arial"/>
                <w:szCs w:val="24"/>
              </w:rPr>
              <w:t>surber</w:t>
            </w:r>
            <w:proofErr w:type="spellEnd"/>
            <w:r w:rsidRPr="00796342">
              <w:rPr>
                <w:rFonts w:cs="Arial"/>
                <w:szCs w:val="24"/>
              </w:rPr>
              <w:t xml:space="preserve"> samplers in the collection of aquatic invertebrates</w:t>
            </w:r>
          </w:p>
          <w:p w:rsidR="00796342" w:rsidRPr="00796342" w:rsidRDefault="00796342" w:rsidP="00E4285F">
            <w:pPr>
              <w:pStyle w:val="EnvelopeReturn"/>
              <w:numPr>
                <w:ilvl w:val="0"/>
                <w:numId w:val="14"/>
              </w:numPr>
              <w:tabs>
                <w:tab w:val="clear" w:pos="720"/>
                <w:tab w:val="num" w:pos="378"/>
              </w:tabs>
              <w:spacing w:line="0" w:lineRule="atLeast"/>
              <w:ind w:hanging="702"/>
              <w:rPr>
                <w:rFonts w:cs="Arial"/>
                <w:szCs w:val="24"/>
              </w:rPr>
            </w:pPr>
            <w:r w:rsidRPr="00796342">
              <w:rPr>
                <w:rFonts w:cs="Arial"/>
                <w:szCs w:val="24"/>
              </w:rPr>
              <w:t>proper preserve and document invertebrates collected</w:t>
            </w:r>
          </w:p>
          <w:p w:rsidR="00796342" w:rsidRPr="001F661B" w:rsidRDefault="00796342" w:rsidP="00E4285F">
            <w:pPr>
              <w:pStyle w:val="EnvelopeReturn"/>
              <w:numPr>
                <w:ilvl w:val="0"/>
                <w:numId w:val="14"/>
              </w:numPr>
              <w:tabs>
                <w:tab w:val="clear" w:pos="720"/>
                <w:tab w:val="num" w:pos="378"/>
              </w:tabs>
              <w:spacing w:line="0" w:lineRule="atLeast"/>
              <w:ind w:hanging="702"/>
              <w:rPr>
                <w:rFonts w:cs="Arial"/>
                <w:szCs w:val="24"/>
              </w:rPr>
            </w:pPr>
            <w:r w:rsidRPr="001F661B">
              <w:rPr>
                <w:rFonts w:cs="Arial"/>
                <w:szCs w:val="24"/>
              </w:rPr>
              <w:t>accurately record habitat variables of collection location</w:t>
            </w:r>
          </w:p>
          <w:p w:rsidR="00796342" w:rsidRPr="00796342" w:rsidRDefault="00796342" w:rsidP="00E4285F">
            <w:pPr>
              <w:pStyle w:val="EnvelopeReturn"/>
              <w:spacing w:line="0" w:lineRule="atLeast"/>
              <w:rPr>
                <w:rFonts w:cs="Arial"/>
                <w:szCs w:val="24"/>
                <w:u w:val="single"/>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r w:rsidRPr="00796342">
              <w:rPr>
                <w:rFonts w:cs="Arial"/>
                <w:szCs w:val="24"/>
              </w:rPr>
              <w:t>4.</w:t>
            </w:r>
          </w:p>
        </w:tc>
        <w:tc>
          <w:tcPr>
            <w:tcW w:w="8226" w:type="dxa"/>
          </w:tcPr>
          <w:p w:rsidR="00796342" w:rsidRPr="001F2EA0" w:rsidRDefault="00B05465" w:rsidP="00E4285F">
            <w:pPr>
              <w:pStyle w:val="EnvelopeReturn"/>
              <w:spacing w:line="0" w:lineRule="atLeast"/>
              <w:rPr>
                <w:rFonts w:cs="Arial"/>
                <w:b/>
                <w:szCs w:val="24"/>
              </w:rPr>
            </w:pPr>
            <w:r w:rsidRPr="00B05465">
              <w:rPr>
                <w:rFonts w:cs="Arial"/>
                <w:b/>
                <w:szCs w:val="24"/>
              </w:rPr>
              <w:t xml:space="preserve">Complete field </w:t>
            </w:r>
            <w:r w:rsidR="001F2EA0" w:rsidRPr="00B05465">
              <w:rPr>
                <w:rFonts w:cs="Arial"/>
                <w:b/>
                <w:szCs w:val="24"/>
              </w:rPr>
              <w:t>assessment of water-crossings.</w:t>
            </w:r>
          </w:p>
          <w:p w:rsidR="00F5118F" w:rsidRPr="00352C63" w:rsidRDefault="00F5118F" w:rsidP="00E4285F">
            <w:pPr>
              <w:pStyle w:val="EnvelopeReturn"/>
              <w:spacing w:line="0" w:lineRule="atLeast"/>
              <w:rPr>
                <w:rFonts w:cs="Arial"/>
                <w:b/>
                <w:szCs w:val="24"/>
                <w:highlight w:val="yellow"/>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2D1F01" w:rsidRDefault="00796342" w:rsidP="00E4285F">
            <w:pPr>
              <w:pStyle w:val="EnvelopeReturn"/>
              <w:spacing w:line="0" w:lineRule="atLeast"/>
              <w:rPr>
                <w:rFonts w:cs="Arial"/>
                <w:szCs w:val="24"/>
              </w:rPr>
            </w:pPr>
            <w:r w:rsidRPr="002D1F01">
              <w:rPr>
                <w:rFonts w:cs="Arial"/>
                <w:szCs w:val="24"/>
                <w:u w:val="single"/>
              </w:rPr>
              <w:t>Potential Elements of the Performance</w:t>
            </w:r>
            <w:r w:rsidRPr="002D1F01">
              <w:rPr>
                <w:rFonts w:cs="Arial"/>
                <w:szCs w:val="24"/>
              </w:rPr>
              <w:t>:</w:t>
            </w:r>
          </w:p>
          <w:p w:rsidR="00796342" w:rsidRPr="002D1F01" w:rsidRDefault="00796342" w:rsidP="00E4285F">
            <w:pPr>
              <w:pStyle w:val="EnvelopeReturn"/>
              <w:spacing w:line="0" w:lineRule="atLeast"/>
              <w:rPr>
                <w:rFonts w:cs="Arial"/>
                <w:szCs w:val="24"/>
              </w:rPr>
            </w:pP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minimum standards for culvert installations on Crown Land </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eview best practices for erosion and sediment control at water crossings (bridges/culverts)</w:t>
            </w:r>
          </w:p>
          <w:p w:rsidR="004963D7" w:rsidRPr="00475429" w:rsidRDefault="00A935FF" w:rsidP="00E4285F">
            <w:pPr>
              <w:pStyle w:val="ListParagraph"/>
              <w:numPr>
                <w:ilvl w:val="0"/>
                <w:numId w:val="23"/>
              </w:numPr>
              <w:spacing w:line="0" w:lineRule="atLeast"/>
              <w:rPr>
                <w:rFonts w:ascii="Arial" w:hAnsi="Arial" w:cs="Arial"/>
                <w:sz w:val="24"/>
                <w:szCs w:val="24"/>
              </w:rPr>
            </w:pPr>
            <w:r>
              <w:rPr>
                <w:rFonts w:ascii="Arial" w:hAnsi="Arial" w:cs="Arial"/>
                <w:sz w:val="24"/>
                <w:szCs w:val="24"/>
              </w:rPr>
              <w:t>r</w:t>
            </w:r>
            <w:r w:rsidR="004963D7" w:rsidRPr="00475429">
              <w:rPr>
                <w:rFonts w:ascii="Arial" w:hAnsi="Arial" w:cs="Arial"/>
                <w:sz w:val="24"/>
                <w:szCs w:val="24"/>
              </w:rPr>
              <w:t xml:space="preserve">eview culvert sizing process  </w:t>
            </w:r>
          </w:p>
          <w:p w:rsidR="00796342" w:rsidRPr="002D1F01" w:rsidRDefault="00A935FF" w:rsidP="00E4285F">
            <w:pPr>
              <w:pStyle w:val="ListParagraph"/>
              <w:numPr>
                <w:ilvl w:val="0"/>
                <w:numId w:val="23"/>
              </w:numPr>
              <w:spacing w:line="0" w:lineRule="atLeast"/>
              <w:rPr>
                <w:rFonts w:cs="Arial"/>
                <w:szCs w:val="24"/>
                <w:u w:val="single"/>
              </w:rPr>
            </w:pPr>
            <w:r>
              <w:rPr>
                <w:rFonts w:ascii="Arial" w:hAnsi="Arial" w:cs="Arial"/>
                <w:sz w:val="24"/>
                <w:szCs w:val="24"/>
              </w:rPr>
              <w:t>c</w:t>
            </w:r>
            <w:r w:rsidR="004963D7" w:rsidRPr="00475429">
              <w:rPr>
                <w:rFonts w:ascii="Arial" w:hAnsi="Arial" w:cs="Arial"/>
                <w:sz w:val="24"/>
                <w:szCs w:val="24"/>
              </w:rPr>
              <w:t>onduct a complete OMNR Culvert Inspection at one or more water crossings</w:t>
            </w: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r>
              <w:rPr>
                <w:rFonts w:cs="Arial"/>
                <w:szCs w:val="24"/>
              </w:rPr>
              <w:t>5.</w:t>
            </w:r>
          </w:p>
        </w:tc>
        <w:tc>
          <w:tcPr>
            <w:tcW w:w="8226" w:type="dxa"/>
          </w:tcPr>
          <w:p w:rsidR="006A45F6" w:rsidRPr="002D1F01" w:rsidRDefault="00ED04B6" w:rsidP="00E4285F">
            <w:pPr>
              <w:pStyle w:val="EnvelopeReturn"/>
              <w:spacing w:line="0" w:lineRule="atLeast"/>
              <w:rPr>
                <w:b/>
              </w:rPr>
            </w:pPr>
            <w:r w:rsidRPr="002D1F01">
              <w:rPr>
                <w:b/>
              </w:rPr>
              <w:t>Conduct in-field terrestrial ecosystem surveys</w:t>
            </w:r>
            <w:r w:rsidR="00832AB3" w:rsidRPr="002D1F01">
              <w:rPr>
                <w:b/>
              </w:rPr>
              <w:t>.</w:t>
            </w:r>
          </w:p>
          <w:p w:rsidR="006A45F6" w:rsidRPr="002D1F01" w:rsidRDefault="006A45F6" w:rsidP="00E4285F">
            <w:pPr>
              <w:pStyle w:val="EnvelopeReturn"/>
              <w:spacing w:line="0" w:lineRule="atLeast"/>
              <w:rPr>
                <w:rFonts w:cs="Arial"/>
                <w:szCs w:val="24"/>
                <w:u w:val="single"/>
              </w:rPr>
            </w:pPr>
          </w:p>
        </w:tc>
      </w:tr>
      <w:tr w:rsidR="006A45F6">
        <w:tc>
          <w:tcPr>
            <w:tcW w:w="675" w:type="dxa"/>
          </w:tcPr>
          <w:p w:rsidR="006A45F6" w:rsidRDefault="006A45F6">
            <w:pPr>
              <w:rPr>
                <w:rFonts w:ascii="Arial" w:hAnsi="Arial"/>
              </w:rPr>
            </w:pPr>
          </w:p>
        </w:tc>
        <w:tc>
          <w:tcPr>
            <w:tcW w:w="567" w:type="dxa"/>
          </w:tcPr>
          <w:p w:rsidR="006A45F6" w:rsidRPr="00796342" w:rsidRDefault="006A45F6" w:rsidP="00070807">
            <w:pPr>
              <w:pStyle w:val="EnvelopeReturn"/>
              <w:rPr>
                <w:rFonts w:cs="Arial"/>
                <w:szCs w:val="24"/>
              </w:rPr>
            </w:pPr>
          </w:p>
        </w:tc>
        <w:tc>
          <w:tcPr>
            <w:tcW w:w="8226" w:type="dxa"/>
          </w:tcPr>
          <w:p w:rsidR="006A45F6" w:rsidRPr="002D1F01" w:rsidRDefault="006A45F6" w:rsidP="00E4285F">
            <w:pPr>
              <w:pStyle w:val="EnvelopeReturn"/>
              <w:spacing w:line="0" w:lineRule="atLeast"/>
            </w:pPr>
            <w:r w:rsidRPr="002D1F01">
              <w:rPr>
                <w:u w:val="single"/>
              </w:rPr>
              <w:t>Potential Elements of the Performance</w:t>
            </w:r>
            <w:r w:rsidRPr="002D1F01">
              <w:t>:</w:t>
            </w:r>
          </w:p>
          <w:p w:rsidR="006A45F6" w:rsidRPr="002D1F01" w:rsidRDefault="006A45F6" w:rsidP="00E4285F">
            <w:pPr>
              <w:pStyle w:val="EnvelopeReturn"/>
              <w:spacing w:line="0" w:lineRule="atLeast"/>
            </w:pPr>
          </w:p>
          <w:p w:rsidR="006B3B58" w:rsidRDefault="006B3B58" w:rsidP="006B3B58">
            <w:pPr>
              <w:pStyle w:val="EnvelopeReturn"/>
              <w:numPr>
                <w:ilvl w:val="0"/>
                <w:numId w:val="13"/>
              </w:numPr>
              <w:spacing w:line="0" w:lineRule="atLeast"/>
            </w:pPr>
            <w:r>
              <w:t>assess degree of accuracy of locating ‘blind’ VHF radio-collars placed in known locations using triangulation</w:t>
            </w:r>
          </w:p>
          <w:p w:rsidR="003342DD" w:rsidRDefault="006B3B58" w:rsidP="006B3B58">
            <w:pPr>
              <w:pStyle w:val="EnvelopeReturn"/>
              <w:numPr>
                <w:ilvl w:val="0"/>
                <w:numId w:val="13"/>
              </w:numPr>
              <w:spacing w:line="0" w:lineRule="atLeast"/>
            </w:pPr>
            <w:r>
              <w:t xml:space="preserve">demonstrate ability to conduct a small mammal survey (trapping, handling, and processing) </w:t>
            </w:r>
          </w:p>
          <w:p w:rsidR="006B3B58" w:rsidRDefault="006B3B58" w:rsidP="006B3B58">
            <w:pPr>
              <w:pStyle w:val="EnvelopeReturn"/>
              <w:numPr>
                <w:ilvl w:val="0"/>
                <w:numId w:val="13"/>
              </w:numPr>
              <w:spacing w:line="0" w:lineRule="atLeast"/>
            </w:pPr>
            <w:r>
              <w:t>check established cover board arrays to detect salamanders</w:t>
            </w:r>
          </w:p>
          <w:p w:rsidR="006A45F6" w:rsidRDefault="006A45F6" w:rsidP="003342DD">
            <w:pPr>
              <w:pStyle w:val="EnvelopeReturn"/>
              <w:spacing w:line="0" w:lineRule="atLeast"/>
              <w:ind w:left="360"/>
              <w:rPr>
                <w:rFonts w:cs="Arial"/>
                <w:szCs w:val="24"/>
                <w:u w:val="single"/>
              </w:rPr>
            </w:pPr>
          </w:p>
          <w:p w:rsidR="00290B68" w:rsidRDefault="00290B68" w:rsidP="003342DD">
            <w:pPr>
              <w:pStyle w:val="EnvelopeReturn"/>
              <w:spacing w:line="0" w:lineRule="atLeast"/>
              <w:ind w:left="360"/>
              <w:rPr>
                <w:rFonts w:cs="Arial"/>
                <w:szCs w:val="24"/>
                <w:u w:val="single"/>
              </w:rPr>
            </w:pPr>
          </w:p>
          <w:p w:rsidR="003342DD" w:rsidRPr="002D1F01" w:rsidRDefault="003342DD" w:rsidP="003342DD">
            <w:pPr>
              <w:pStyle w:val="EnvelopeReturn"/>
              <w:spacing w:line="0" w:lineRule="atLeast"/>
              <w:ind w:left="360"/>
              <w:rPr>
                <w:rFonts w:cs="Arial"/>
                <w:szCs w:val="24"/>
                <w:u w:val="single"/>
              </w:rPr>
            </w:pPr>
          </w:p>
        </w:tc>
      </w:tr>
      <w:tr w:rsidR="00E77120">
        <w:tc>
          <w:tcPr>
            <w:tcW w:w="675" w:type="dxa"/>
          </w:tcPr>
          <w:p w:rsidR="00E77120" w:rsidRDefault="00E77120">
            <w:pPr>
              <w:rPr>
                <w:rFonts w:ascii="Arial" w:hAnsi="Arial"/>
              </w:rPr>
            </w:pPr>
          </w:p>
        </w:tc>
        <w:tc>
          <w:tcPr>
            <w:tcW w:w="567" w:type="dxa"/>
          </w:tcPr>
          <w:p w:rsidR="00E77120" w:rsidRDefault="004611E5" w:rsidP="004611E5">
            <w:pPr>
              <w:pStyle w:val="EnvelopeReturn"/>
            </w:pPr>
            <w:r>
              <w:t>6</w:t>
            </w:r>
            <w:r w:rsidR="00E77120">
              <w:t>.</w:t>
            </w:r>
          </w:p>
        </w:tc>
        <w:tc>
          <w:tcPr>
            <w:tcW w:w="8226" w:type="dxa"/>
          </w:tcPr>
          <w:p w:rsidR="00E77120" w:rsidRPr="006B3B58" w:rsidRDefault="004963D7" w:rsidP="00E4285F">
            <w:pPr>
              <w:pStyle w:val="EnvelopeReturn"/>
              <w:spacing w:line="0" w:lineRule="atLeast"/>
              <w:rPr>
                <w:b/>
                <w:szCs w:val="24"/>
              </w:rPr>
            </w:pPr>
            <w:r w:rsidRPr="006B3B58">
              <w:rPr>
                <w:b/>
                <w:szCs w:val="24"/>
              </w:rPr>
              <w:t xml:space="preserve">Classify </w:t>
            </w:r>
            <w:r w:rsidR="006B3B58" w:rsidRPr="006B3B58">
              <w:rPr>
                <w:b/>
                <w:szCs w:val="24"/>
              </w:rPr>
              <w:t xml:space="preserve">two contrasting </w:t>
            </w:r>
            <w:r w:rsidRPr="006B3B58">
              <w:rPr>
                <w:b/>
                <w:szCs w:val="24"/>
              </w:rPr>
              <w:t xml:space="preserve">local ecosystems at the </w:t>
            </w:r>
            <w:proofErr w:type="spellStart"/>
            <w:r w:rsidRPr="006B3B58">
              <w:rPr>
                <w:b/>
                <w:szCs w:val="24"/>
              </w:rPr>
              <w:t>Ecosite</w:t>
            </w:r>
            <w:proofErr w:type="spellEnd"/>
            <w:r w:rsidRPr="006B3B58">
              <w:rPr>
                <w:b/>
                <w:szCs w:val="24"/>
              </w:rPr>
              <w:t xml:space="preserve"> level</w:t>
            </w:r>
            <w:r w:rsidR="006B3B58" w:rsidRPr="006B3B58">
              <w:rPr>
                <w:b/>
                <w:szCs w:val="24"/>
              </w:rPr>
              <w:t xml:space="preserve"> and determine suitability for selected wildlife using non-spatial habitat suitability models</w:t>
            </w:r>
            <w:r w:rsidR="00CE1937" w:rsidRPr="006B3B58">
              <w:rPr>
                <w:b/>
                <w:szCs w:val="24"/>
              </w:rPr>
              <w:t>.</w:t>
            </w:r>
          </w:p>
          <w:p w:rsidR="00E77120" w:rsidRDefault="00E77120" w:rsidP="00E4285F">
            <w:pPr>
              <w:pStyle w:val="EnvelopeReturn"/>
              <w:spacing w:line="0" w:lineRule="atLeast"/>
            </w:pPr>
          </w:p>
        </w:tc>
      </w:tr>
      <w:tr w:rsidR="00E77120">
        <w:tc>
          <w:tcPr>
            <w:tcW w:w="675" w:type="dxa"/>
          </w:tcPr>
          <w:p w:rsidR="00E77120" w:rsidRDefault="00E77120">
            <w:pPr>
              <w:rPr>
                <w:rFonts w:ascii="Arial" w:hAnsi="Arial"/>
              </w:rPr>
            </w:pPr>
          </w:p>
        </w:tc>
        <w:tc>
          <w:tcPr>
            <w:tcW w:w="567" w:type="dxa"/>
          </w:tcPr>
          <w:p w:rsidR="00E77120" w:rsidRDefault="00E77120" w:rsidP="00E77120">
            <w:pPr>
              <w:pStyle w:val="EnvelopeReturn"/>
            </w:pPr>
          </w:p>
        </w:tc>
        <w:tc>
          <w:tcPr>
            <w:tcW w:w="8226" w:type="dxa"/>
          </w:tcPr>
          <w:p w:rsidR="00E77120" w:rsidRDefault="00E77120" w:rsidP="00E4285F">
            <w:pPr>
              <w:pStyle w:val="EnvelopeReturn"/>
              <w:spacing w:line="0" w:lineRule="atLeast"/>
            </w:pPr>
            <w:r>
              <w:rPr>
                <w:u w:val="single"/>
              </w:rPr>
              <w:t>Potential Elements of the Performance</w:t>
            </w:r>
            <w:r>
              <w:t>:</w:t>
            </w:r>
          </w:p>
          <w:p w:rsidR="00A935FF" w:rsidRDefault="00A935FF" w:rsidP="00E4285F">
            <w:pPr>
              <w:pStyle w:val="EnvelopeReturn"/>
              <w:spacing w:line="0" w:lineRule="atLeast"/>
            </w:pPr>
          </w:p>
          <w:p w:rsidR="004963D7" w:rsidRPr="006B3B58" w:rsidRDefault="004963D7" w:rsidP="00E4285F">
            <w:pPr>
              <w:pStyle w:val="EnvelopeReturn"/>
              <w:numPr>
                <w:ilvl w:val="0"/>
                <w:numId w:val="10"/>
              </w:numPr>
              <w:spacing w:line="0" w:lineRule="atLeast"/>
              <w:rPr>
                <w:szCs w:val="24"/>
              </w:rPr>
            </w:pPr>
            <w:r w:rsidRPr="006B3B58">
              <w:rPr>
                <w:szCs w:val="24"/>
              </w:rPr>
              <w:t xml:space="preserve">competently use a </w:t>
            </w:r>
            <w:proofErr w:type="spellStart"/>
            <w:r w:rsidR="00A935FF" w:rsidRPr="006B3B58">
              <w:rPr>
                <w:szCs w:val="24"/>
              </w:rPr>
              <w:t>dutch</w:t>
            </w:r>
            <w:proofErr w:type="spellEnd"/>
            <w:r w:rsidRPr="006B3B58">
              <w:rPr>
                <w:szCs w:val="24"/>
              </w:rPr>
              <w:t xml:space="preserve"> auger</w:t>
            </w:r>
          </w:p>
          <w:p w:rsidR="004963D7" w:rsidRPr="006B3B58" w:rsidRDefault="004963D7" w:rsidP="00E4285F">
            <w:pPr>
              <w:pStyle w:val="EnvelopeReturn"/>
              <w:numPr>
                <w:ilvl w:val="0"/>
                <w:numId w:val="10"/>
              </w:numPr>
              <w:spacing w:line="0" w:lineRule="atLeast"/>
              <w:rPr>
                <w:i/>
                <w:szCs w:val="24"/>
              </w:rPr>
            </w:pPr>
            <w:r w:rsidRPr="006B3B58">
              <w:rPr>
                <w:szCs w:val="24"/>
              </w:rPr>
              <w:t xml:space="preserve">describe a mineral soil profile from extracted auger samples by competently delineating soil horizons and reliably collecting soil parameters (e.g., depth, textural class, coarse fragment classification) to enable classification to an </w:t>
            </w:r>
            <w:proofErr w:type="spellStart"/>
            <w:r w:rsidRPr="006B3B58">
              <w:rPr>
                <w:szCs w:val="24"/>
              </w:rPr>
              <w:t>ecosite</w:t>
            </w:r>
            <w:proofErr w:type="spellEnd"/>
            <w:r w:rsidRPr="006B3B58">
              <w:rPr>
                <w:szCs w:val="24"/>
              </w:rPr>
              <w:t xml:space="preserve"> using decision keys in </w:t>
            </w:r>
            <w:proofErr w:type="spellStart"/>
            <w:r w:rsidRPr="006B3B58">
              <w:rPr>
                <w:i/>
                <w:szCs w:val="24"/>
              </w:rPr>
              <w:t>Ecosites</w:t>
            </w:r>
            <w:proofErr w:type="spellEnd"/>
            <w:r w:rsidRPr="006B3B58">
              <w:rPr>
                <w:i/>
                <w:szCs w:val="24"/>
              </w:rPr>
              <w:t xml:space="preserve"> of Ontario</w:t>
            </w:r>
          </w:p>
          <w:p w:rsidR="006B3B58" w:rsidRPr="006B3B58" w:rsidRDefault="006B3B58" w:rsidP="006B3B58">
            <w:pPr>
              <w:pStyle w:val="EnvelopeReturn"/>
              <w:numPr>
                <w:ilvl w:val="0"/>
                <w:numId w:val="10"/>
              </w:numPr>
              <w:spacing w:line="0" w:lineRule="atLeast"/>
              <w:rPr>
                <w:szCs w:val="24"/>
              </w:rPr>
            </w:pPr>
            <w:r w:rsidRPr="006B3B58">
              <w:rPr>
                <w:szCs w:val="24"/>
              </w:rPr>
              <w:t xml:space="preserve">determine the potential value of a site for selected wildlife using non-spatial habitat suitability models incorporating </w:t>
            </w:r>
            <w:proofErr w:type="spellStart"/>
            <w:r w:rsidRPr="006B3B58">
              <w:rPr>
                <w:szCs w:val="24"/>
              </w:rPr>
              <w:t>Ecosite</w:t>
            </w:r>
            <w:proofErr w:type="spellEnd"/>
            <w:r w:rsidRPr="006B3B58">
              <w:rPr>
                <w:szCs w:val="24"/>
              </w:rPr>
              <w:t xml:space="preserve"> and forest development stages (</w:t>
            </w:r>
            <w:r w:rsidRPr="006B3B58">
              <w:rPr>
                <w:rFonts w:cs="Arial"/>
                <w:i/>
                <w:szCs w:val="24"/>
              </w:rPr>
              <w:t>Revised habitat suitability models for the Great Lakes-St. Lawrence and Boreal</w:t>
            </w:r>
            <w:r w:rsidRPr="006B3B58">
              <w:rPr>
                <w:szCs w:val="24"/>
              </w:rPr>
              <w:t xml:space="preserve"> </w:t>
            </w:r>
            <w:r w:rsidRPr="006B3B58">
              <w:rPr>
                <w:rFonts w:cs="Arial"/>
                <w:i/>
                <w:szCs w:val="24"/>
              </w:rPr>
              <w:t>East forests, OMNRF</w:t>
            </w:r>
            <w:r w:rsidRPr="006B3B58">
              <w:rPr>
                <w:rFonts w:cs="Arial"/>
                <w:szCs w:val="24"/>
              </w:rPr>
              <w:t>)</w:t>
            </w:r>
          </w:p>
          <w:p w:rsidR="00E77120" w:rsidRDefault="00E77120" w:rsidP="00E4285F">
            <w:pPr>
              <w:pStyle w:val="EnvelopeReturn"/>
              <w:spacing w:line="0" w:lineRule="atLeast"/>
            </w:pPr>
          </w:p>
        </w:tc>
      </w:tr>
      <w:tr w:rsidR="00796342">
        <w:tc>
          <w:tcPr>
            <w:tcW w:w="675" w:type="dxa"/>
          </w:tcPr>
          <w:p w:rsidR="00796342" w:rsidRDefault="00796342">
            <w:pPr>
              <w:rPr>
                <w:rFonts w:ascii="Arial" w:hAnsi="Arial"/>
              </w:rPr>
            </w:pPr>
          </w:p>
        </w:tc>
        <w:tc>
          <w:tcPr>
            <w:tcW w:w="567" w:type="dxa"/>
          </w:tcPr>
          <w:p w:rsidR="00796342" w:rsidRPr="00796342" w:rsidRDefault="0087152C" w:rsidP="004611E5">
            <w:pPr>
              <w:pStyle w:val="EnvelopeReturn"/>
              <w:rPr>
                <w:rFonts w:cs="Arial"/>
                <w:szCs w:val="24"/>
              </w:rPr>
            </w:pPr>
            <w:r>
              <w:rPr>
                <w:rFonts w:cs="Arial"/>
                <w:szCs w:val="24"/>
              </w:rPr>
              <w:t>7</w:t>
            </w:r>
            <w:r w:rsidR="00796342" w:rsidRPr="00796342">
              <w:rPr>
                <w:rFonts w:cs="Arial"/>
                <w:szCs w:val="24"/>
              </w:rPr>
              <w:t>.</w:t>
            </w:r>
          </w:p>
        </w:tc>
        <w:tc>
          <w:tcPr>
            <w:tcW w:w="8226" w:type="dxa"/>
          </w:tcPr>
          <w:p w:rsidR="00796342" w:rsidRPr="00796342" w:rsidRDefault="00796342" w:rsidP="00E4285F">
            <w:pPr>
              <w:pStyle w:val="EnvelopeReturn"/>
              <w:spacing w:line="0" w:lineRule="atLeast"/>
              <w:rPr>
                <w:rFonts w:cs="Arial"/>
                <w:b/>
                <w:szCs w:val="24"/>
              </w:rPr>
            </w:pPr>
            <w:r w:rsidRPr="00796342">
              <w:rPr>
                <w:rFonts w:cs="Arial"/>
                <w:b/>
                <w:szCs w:val="24"/>
              </w:rPr>
              <w:t>Organize field data into neat, accurate and complete standardized field forms and  field maps</w:t>
            </w:r>
          </w:p>
          <w:p w:rsidR="00796342" w:rsidRPr="00796342" w:rsidRDefault="00796342" w:rsidP="00E4285F">
            <w:pPr>
              <w:pStyle w:val="EnvelopeReturn"/>
              <w:spacing w:line="0" w:lineRule="atLeast"/>
              <w:rPr>
                <w:rFonts w:cs="Arial"/>
                <w:szCs w:val="24"/>
              </w:rPr>
            </w:pPr>
          </w:p>
        </w:tc>
      </w:tr>
      <w:tr w:rsidR="00796342">
        <w:tc>
          <w:tcPr>
            <w:tcW w:w="675" w:type="dxa"/>
          </w:tcPr>
          <w:p w:rsidR="00796342" w:rsidRDefault="00796342">
            <w:pPr>
              <w:rPr>
                <w:rFonts w:ascii="Arial" w:hAnsi="Arial"/>
              </w:rPr>
            </w:pPr>
          </w:p>
        </w:tc>
        <w:tc>
          <w:tcPr>
            <w:tcW w:w="567" w:type="dxa"/>
          </w:tcPr>
          <w:p w:rsidR="00796342" w:rsidRPr="00796342" w:rsidRDefault="00796342" w:rsidP="00070807">
            <w:pPr>
              <w:pStyle w:val="EnvelopeReturn"/>
              <w:rPr>
                <w:rFonts w:cs="Arial"/>
                <w:szCs w:val="24"/>
              </w:rPr>
            </w:pPr>
          </w:p>
        </w:tc>
        <w:tc>
          <w:tcPr>
            <w:tcW w:w="8226" w:type="dxa"/>
          </w:tcPr>
          <w:p w:rsidR="00796342" w:rsidRPr="00796342" w:rsidRDefault="00796342" w:rsidP="00E4285F">
            <w:pPr>
              <w:pStyle w:val="EnvelopeReturn"/>
              <w:spacing w:line="0" w:lineRule="atLeast"/>
              <w:rPr>
                <w:rFonts w:cs="Arial"/>
                <w:szCs w:val="24"/>
              </w:rPr>
            </w:pPr>
            <w:r w:rsidRPr="00796342">
              <w:rPr>
                <w:rFonts w:cs="Arial"/>
                <w:szCs w:val="24"/>
                <w:u w:val="single"/>
              </w:rPr>
              <w:t>Potential Elements of the Performance</w:t>
            </w:r>
            <w:r w:rsidRPr="00796342">
              <w:rPr>
                <w:rFonts w:cs="Arial"/>
                <w:szCs w:val="24"/>
              </w:rPr>
              <w:t>:</w:t>
            </w:r>
          </w:p>
          <w:p w:rsidR="00796342" w:rsidRPr="00796342" w:rsidRDefault="00796342" w:rsidP="00E4285F">
            <w:pPr>
              <w:pStyle w:val="EnvelopeReturn"/>
              <w:spacing w:line="0" w:lineRule="atLeast"/>
              <w:rPr>
                <w:rFonts w:cs="Arial"/>
                <w:szCs w:val="24"/>
              </w:rPr>
            </w:pP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construct an accurate lake physical features map</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a Lake Summary form, Gill Net Catch Record Forms, Field Collection Records, Scale Sample Envelops associated with a lake survey</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neatly and accurately complete field forms associated with the Ontario Stream Assessment Protocol</w:t>
            </w:r>
          </w:p>
          <w:p w:rsidR="00796342" w:rsidRPr="00796342" w:rsidRDefault="00796342" w:rsidP="00E4285F">
            <w:pPr>
              <w:pStyle w:val="EnvelopeReturn"/>
              <w:numPr>
                <w:ilvl w:val="0"/>
                <w:numId w:val="18"/>
              </w:numPr>
              <w:tabs>
                <w:tab w:val="left" w:pos="360"/>
              </w:tabs>
              <w:spacing w:line="0" w:lineRule="atLeast"/>
              <w:rPr>
                <w:rFonts w:cs="Arial"/>
                <w:szCs w:val="24"/>
              </w:rPr>
            </w:pPr>
            <w:r w:rsidRPr="00796342">
              <w:rPr>
                <w:rFonts w:cs="Arial"/>
                <w:szCs w:val="24"/>
              </w:rPr>
              <w:t>perform basic calculations to summarized survey data</w:t>
            </w:r>
          </w:p>
          <w:p w:rsidR="00796342" w:rsidRPr="00953577" w:rsidRDefault="001F661B" w:rsidP="00E4285F">
            <w:pPr>
              <w:pStyle w:val="EnvelopeReturn"/>
              <w:numPr>
                <w:ilvl w:val="0"/>
                <w:numId w:val="18"/>
              </w:numPr>
              <w:tabs>
                <w:tab w:val="left" w:pos="360"/>
              </w:tabs>
              <w:spacing w:line="0" w:lineRule="atLeast"/>
              <w:rPr>
                <w:rFonts w:cs="Arial"/>
                <w:b/>
                <w:color w:val="FF0000"/>
                <w:szCs w:val="24"/>
              </w:rPr>
            </w:pPr>
            <w:r w:rsidRPr="00D764E2">
              <w:rPr>
                <w:rFonts w:cs="Arial"/>
                <w:szCs w:val="24"/>
              </w:rPr>
              <w:t>neatly and accurately complete field forms for soils analysis</w:t>
            </w:r>
          </w:p>
          <w:p w:rsidR="00953577" w:rsidRPr="003342DD" w:rsidRDefault="002D68FD" w:rsidP="00E4285F">
            <w:pPr>
              <w:pStyle w:val="EnvelopeReturn"/>
              <w:numPr>
                <w:ilvl w:val="0"/>
                <w:numId w:val="18"/>
              </w:numPr>
              <w:tabs>
                <w:tab w:val="left" w:pos="360"/>
              </w:tabs>
              <w:spacing w:line="0" w:lineRule="atLeast"/>
              <w:rPr>
                <w:rFonts w:cs="Arial"/>
                <w:color w:val="FF0000"/>
                <w:szCs w:val="24"/>
              </w:rPr>
            </w:pPr>
            <w:r w:rsidRPr="002D68FD">
              <w:rPr>
                <w:rFonts w:cs="Arial"/>
                <w:szCs w:val="24"/>
              </w:rPr>
              <w:t>perform calculations and make conclusions as to the harvest compliance level.</w:t>
            </w:r>
          </w:p>
          <w:p w:rsidR="003342DD" w:rsidRPr="002D68FD" w:rsidRDefault="003342DD" w:rsidP="003342DD">
            <w:pPr>
              <w:pStyle w:val="EnvelopeReturn"/>
              <w:tabs>
                <w:tab w:val="left" w:pos="360"/>
              </w:tabs>
              <w:spacing w:line="0" w:lineRule="atLeast"/>
              <w:ind w:left="360"/>
              <w:rPr>
                <w:rFonts w:cs="Arial"/>
                <w:color w:val="FF0000"/>
                <w:szCs w:val="24"/>
              </w:rPr>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567"/>
        <w:gridCol w:w="8226"/>
      </w:tblGrid>
      <w:tr w:rsidR="00D1300B" w:rsidTr="00352C63">
        <w:trPr>
          <w:cantSplit/>
        </w:trPr>
        <w:tc>
          <w:tcPr>
            <w:tcW w:w="675" w:type="dxa"/>
          </w:tcPr>
          <w:p w:rsidR="00D1300B" w:rsidRDefault="00D1300B">
            <w:pPr>
              <w:rPr>
                <w:rFonts w:ascii="Arial" w:hAnsi="Arial"/>
                <w:b/>
              </w:rPr>
            </w:pPr>
            <w:r>
              <w:rPr>
                <w:rFonts w:ascii="Arial" w:hAnsi="Arial"/>
                <w:b/>
              </w:rPr>
              <w:t>III.</w:t>
            </w:r>
          </w:p>
        </w:tc>
        <w:tc>
          <w:tcPr>
            <w:tcW w:w="8793" w:type="dxa"/>
            <w:gridSpan w:val="2"/>
          </w:tcPr>
          <w:p w:rsidR="00D1300B" w:rsidRDefault="00D1300B">
            <w:pPr>
              <w:rPr>
                <w:rFonts w:ascii="Arial" w:hAnsi="Arial"/>
                <w:b/>
              </w:rPr>
            </w:pPr>
            <w:r>
              <w:rPr>
                <w:rFonts w:ascii="Arial" w:hAnsi="Arial"/>
                <w:b/>
              </w:rPr>
              <w:t>TOPICS:</w:t>
            </w:r>
          </w:p>
          <w:p w:rsidR="00D1300B" w:rsidRDefault="00D1300B">
            <w:pPr>
              <w:rPr>
                <w:rFonts w:ascii="Arial" w:hAnsi="Arial"/>
              </w:rPr>
            </w:pP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1.</w:t>
            </w:r>
          </w:p>
        </w:tc>
        <w:tc>
          <w:tcPr>
            <w:tcW w:w="8226" w:type="dxa"/>
          </w:tcPr>
          <w:p w:rsidR="00796342" w:rsidRDefault="008F70AE" w:rsidP="003342DD">
            <w:pPr>
              <w:pStyle w:val="EnvelopeReturn"/>
            </w:pPr>
            <w:proofErr w:type="spellStart"/>
            <w:r w:rsidRPr="00A55248">
              <w:t>Ecosites</w:t>
            </w:r>
            <w:proofErr w:type="spellEnd"/>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2.</w:t>
            </w:r>
          </w:p>
        </w:tc>
        <w:tc>
          <w:tcPr>
            <w:tcW w:w="8226" w:type="dxa"/>
          </w:tcPr>
          <w:p w:rsidR="00796342" w:rsidRDefault="00796342" w:rsidP="003342DD">
            <w:pPr>
              <w:pStyle w:val="EnvelopeReturn"/>
            </w:pPr>
            <w:r>
              <w:t>Lake/Stream Survey</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3.</w:t>
            </w:r>
          </w:p>
        </w:tc>
        <w:tc>
          <w:tcPr>
            <w:tcW w:w="8226" w:type="dxa"/>
          </w:tcPr>
          <w:p w:rsidR="00796342" w:rsidRPr="00F06F38" w:rsidRDefault="00796342" w:rsidP="003342DD">
            <w:pPr>
              <w:pStyle w:val="EnvelopeReturn"/>
            </w:pPr>
            <w:r w:rsidRPr="00F06F38">
              <w:t>Aquatic Invertebrate Collection</w:t>
            </w:r>
          </w:p>
        </w:tc>
      </w:tr>
      <w:tr w:rsidR="00796342" w:rsidTr="003342DD">
        <w:trPr>
          <w:trHeight w:val="288"/>
        </w:trPr>
        <w:tc>
          <w:tcPr>
            <w:tcW w:w="675" w:type="dxa"/>
          </w:tcPr>
          <w:p w:rsidR="00796342" w:rsidRDefault="00796342">
            <w:pPr>
              <w:rPr>
                <w:rFonts w:ascii="Arial" w:hAnsi="Arial"/>
              </w:rPr>
            </w:pPr>
          </w:p>
        </w:tc>
        <w:tc>
          <w:tcPr>
            <w:tcW w:w="567" w:type="dxa"/>
          </w:tcPr>
          <w:p w:rsidR="00796342" w:rsidRDefault="00796342" w:rsidP="00070807">
            <w:pPr>
              <w:pStyle w:val="EnvelopeReturn"/>
            </w:pPr>
            <w:r>
              <w:t>4.</w:t>
            </w:r>
          </w:p>
        </w:tc>
        <w:tc>
          <w:tcPr>
            <w:tcW w:w="8226" w:type="dxa"/>
          </w:tcPr>
          <w:p w:rsidR="00796342" w:rsidRPr="00F06F38" w:rsidRDefault="00A55248" w:rsidP="003342DD">
            <w:pPr>
              <w:pStyle w:val="EnvelopeReturn"/>
            </w:pPr>
            <w:r>
              <w:rPr>
                <w:color w:val="000000"/>
              </w:rPr>
              <w:t>Water Crossing Inspection</w:t>
            </w:r>
          </w:p>
        </w:tc>
      </w:tr>
      <w:tr w:rsidR="00BB1199" w:rsidTr="003342DD">
        <w:trPr>
          <w:trHeight w:val="288"/>
        </w:trPr>
        <w:tc>
          <w:tcPr>
            <w:tcW w:w="675" w:type="dxa"/>
          </w:tcPr>
          <w:p w:rsidR="00BB1199" w:rsidRDefault="00BB1199">
            <w:pPr>
              <w:rPr>
                <w:rFonts w:ascii="Arial" w:hAnsi="Arial"/>
              </w:rPr>
            </w:pPr>
          </w:p>
        </w:tc>
        <w:tc>
          <w:tcPr>
            <w:tcW w:w="567" w:type="dxa"/>
          </w:tcPr>
          <w:p w:rsidR="00BB1199" w:rsidRDefault="00352C63" w:rsidP="00070807">
            <w:pPr>
              <w:pStyle w:val="EnvelopeReturn"/>
            </w:pPr>
            <w:r>
              <w:t>5</w:t>
            </w:r>
            <w:r w:rsidR="00BB1199">
              <w:t>.</w:t>
            </w:r>
          </w:p>
          <w:p w:rsidR="00785808" w:rsidRDefault="00785808" w:rsidP="00070807">
            <w:pPr>
              <w:pStyle w:val="EnvelopeReturn"/>
            </w:pPr>
          </w:p>
        </w:tc>
        <w:tc>
          <w:tcPr>
            <w:tcW w:w="8226" w:type="dxa"/>
          </w:tcPr>
          <w:p w:rsidR="00BB1199" w:rsidRDefault="008F70AE" w:rsidP="003342DD">
            <w:pPr>
              <w:pStyle w:val="EnvelopeReturn"/>
            </w:pPr>
            <w:r w:rsidRPr="00A55248">
              <w:t>Wildlife</w:t>
            </w:r>
            <w:r w:rsidR="000B5EF4" w:rsidRPr="00A55248">
              <w:t xml:space="preserve"> Survey</w:t>
            </w:r>
            <w:r w:rsidR="00A55248" w:rsidRPr="00A55248">
              <w:t>s</w:t>
            </w:r>
          </w:p>
          <w:p w:rsidR="00785808" w:rsidRDefault="00785808" w:rsidP="003342DD">
            <w:pPr>
              <w:pStyle w:val="EnvelopeReturn"/>
            </w:pPr>
          </w:p>
        </w:tc>
      </w:tr>
    </w:tbl>
    <w:p w:rsidR="00983D18" w:rsidRDefault="00983D18">
      <w:pPr>
        <w:rPr>
          <w:rFonts w:ascii="Arial" w:hAnsi="Arial"/>
        </w:rPr>
      </w:pPr>
    </w:p>
    <w:tbl>
      <w:tblPr>
        <w:tblW w:w="0" w:type="auto"/>
        <w:tblLayout w:type="fixed"/>
        <w:tblLook w:val="0000" w:firstRow="0" w:lastRow="0" w:firstColumn="0" w:lastColumn="0" w:noHBand="0" w:noVBand="0"/>
      </w:tblPr>
      <w:tblGrid>
        <w:gridCol w:w="675"/>
        <w:gridCol w:w="8793"/>
      </w:tblGrid>
      <w:tr w:rsidR="00D1300B" w:rsidTr="004164AE">
        <w:trPr>
          <w:cantSplit/>
          <w:trHeight w:val="100"/>
        </w:trPr>
        <w:tc>
          <w:tcPr>
            <w:tcW w:w="675" w:type="dxa"/>
          </w:tcPr>
          <w:p w:rsidR="00D1300B" w:rsidRDefault="00D1300B">
            <w:pPr>
              <w:rPr>
                <w:rFonts w:ascii="Arial" w:hAnsi="Arial"/>
                <w:b/>
              </w:rPr>
            </w:pPr>
            <w:r>
              <w:rPr>
                <w:rFonts w:ascii="Arial" w:hAnsi="Arial"/>
                <w:b/>
              </w:rPr>
              <w:lastRenderedPageBreak/>
              <w:t>IV.</w:t>
            </w:r>
          </w:p>
        </w:tc>
        <w:tc>
          <w:tcPr>
            <w:tcW w:w="8793" w:type="dxa"/>
          </w:tcPr>
          <w:p w:rsidR="00D1300B" w:rsidRDefault="00D1300B">
            <w:pPr>
              <w:rPr>
                <w:rFonts w:ascii="Arial" w:hAnsi="Arial"/>
                <w:b/>
              </w:rPr>
            </w:pPr>
            <w:r>
              <w:rPr>
                <w:rFonts w:ascii="Arial" w:hAnsi="Arial"/>
                <w:b/>
              </w:rPr>
              <w:t>REQ</w:t>
            </w:r>
            <w:r w:rsidRPr="0046368A">
              <w:rPr>
                <w:rFonts w:ascii="Arial" w:hAnsi="Arial"/>
                <w:b/>
              </w:rPr>
              <w:t>UIRE</w:t>
            </w:r>
            <w:r>
              <w:rPr>
                <w:rFonts w:ascii="Arial" w:hAnsi="Arial"/>
                <w:b/>
              </w:rPr>
              <w:t>D RESOURCES/TEXTS/MATERIALS:</w:t>
            </w:r>
          </w:p>
          <w:p w:rsidR="00934E1C" w:rsidRDefault="00934E1C">
            <w:pPr>
              <w:rPr>
                <w:rFonts w:ascii="Arial" w:hAnsi="Arial"/>
                <w:b/>
              </w:rPr>
            </w:pPr>
          </w:p>
          <w:p w:rsidR="00796342" w:rsidRPr="007F242B" w:rsidRDefault="00796342" w:rsidP="00796342">
            <w:pPr>
              <w:pStyle w:val="EnvelopeReturn"/>
              <w:numPr>
                <w:ilvl w:val="0"/>
                <w:numId w:val="15"/>
              </w:numPr>
            </w:pPr>
            <w:r w:rsidRPr="007F242B">
              <w:rPr>
                <w:u w:val="single"/>
              </w:rPr>
              <w:t>Manual of Instructions - Aquatic Habitat Inventory Surveys</w:t>
            </w:r>
            <w:r w:rsidRPr="007F242B">
              <w:t xml:space="preserve">. Fisheries Branch, </w:t>
            </w:r>
            <w:r w:rsidR="00CA0CBF">
              <w:t xml:space="preserve"> </w:t>
            </w:r>
            <w:r w:rsidRPr="007F242B">
              <w:t>OMNR (ONLINE)</w:t>
            </w:r>
          </w:p>
          <w:p w:rsidR="00796342" w:rsidRDefault="003342DD" w:rsidP="00796342">
            <w:pPr>
              <w:pStyle w:val="EnvelopeReturn"/>
            </w:pPr>
            <w:r>
              <w:t>2</w:t>
            </w:r>
            <w:r w:rsidR="00A55248">
              <w:t xml:space="preserve">.  </w:t>
            </w:r>
            <w:r w:rsidR="00796342">
              <w:rPr>
                <w:u w:val="single"/>
              </w:rPr>
              <w:t xml:space="preserve">Second Year </w:t>
            </w:r>
            <w:r w:rsidR="009A2123">
              <w:rPr>
                <w:u w:val="single"/>
              </w:rPr>
              <w:t>NET</w:t>
            </w:r>
            <w:r w:rsidR="00796342">
              <w:rPr>
                <w:u w:val="single"/>
              </w:rPr>
              <w:t xml:space="preserve"> Field Camp Manual</w:t>
            </w:r>
            <w:r w:rsidR="00796342">
              <w:t>. 201</w:t>
            </w:r>
            <w:r w:rsidR="00CA0CBF">
              <w:t>2</w:t>
            </w:r>
            <w:r w:rsidR="00796342">
              <w:t xml:space="preserve"> Sault College, </w:t>
            </w:r>
          </w:p>
          <w:p w:rsidR="00B554E4" w:rsidRPr="00CA0CBF" w:rsidRDefault="00796342" w:rsidP="006E4CA3">
            <w:pPr>
              <w:pStyle w:val="EnvelopeReturn"/>
            </w:pPr>
            <w:r>
              <w:t xml:space="preserve">     </w:t>
            </w:r>
            <w:r w:rsidR="00D764E2">
              <w:t>Sault Ste</w:t>
            </w:r>
            <w:r>
              <w:t>. Marie.</w:t>
            </w:r>
          </w:p>
          <w:p w:rsidR="007706A2" w:rsidRPr="007706A2" w:rsidRDefault="006E4CA3" w:rsidP="007706A2">
            <w:pPr>
              <w:pStyle w:val="EnvelopeReturn"/>
            </w:pPr>
            <w:r>
              <w:rPr>
                <w:rFonts w:cs="Arial"/>
              </w:rPr>
              <w:t>3</w:t>
            </w:r>
            <w:r w:rsidR="00B6319F">
              <w:rPr>
                <w:rFonts w:cs="Arial"/>
              </w:rPr>
              <w:t xml:space="preserve">.  </w:t>
            </w:r>
            <w:r w:rsidR="007706A2" w:rsidRPr="007706A2">
              <w:t xml:space="preserve">For a full list of personal gear, refer to “Student Equipment Checklist” in the </w:t>
            </w:r>
          </w:p>
          <w:p w:rsidR="007706A2" w:rsidRDefault="007706A2" w:rsidP="007706A2">
            <w:pPr>
              <w:pStyle w:val="EnvelopeReturn"/>
            </w:pPr>
            <w:r w:rsidRPr="007706A2">
              <w:t xml:space="preserve">     Second Year NET Field Camp Manual.</w:t>
            </w:r>
          </w:p>
          <w:p w:rsidR="003342DD" w:rsidRPr="006E4CA3" w:rsidRDefault="006E4CA3" w:rsidP="00290B68">
            <w:pPr>
              <w:pStyle w:val="EnvelopeReturn"/>
              <w:spacing w:before="120" w:after="120"/>
              <w:rPr>
                <w:b/>
                <w:i/>
                <w:u w:val="single"/>
              </w:rPr>
            </w:pPr>
            <w:r>
              <w:rPr>
                <w:b/>
                <w:i/>
                <w:u w:val="single"/>
              </w:rPr>
              <w:t>R</w:t>
            </w:r>
            <w:r w:rsidR="003342DD" w:rsidRPr="006E4CA3">
              <w:rPr>
                <w:b/>
                <w:i/>
                <w:u w:val="single"/>
              </w:rPr>
              <w:t>ecommended</w:t>
            </w:r>
          </w:p>
          <w:p w:rsidR="003342DD" w:rsidRPr="00AD2DCC" w:rsidRDefault="003342DD" w:rsidP="003342DD">
            <w:pPr>
              <w:pStyle w:val="EnvelopeReturn"/>
              <w:numPr>
                <w:ilvl w:val="0"/>
                <w:numId w:val="24"/>
              </w:numPr>
              <w:spacing w:after="120"/>
            </w:pPr>
            <w:r w:rsidRPr="00AD2DCC">
              <w:t xml:space="preserve">Mammal field guide (e.g., </w:t>
            </w:r>
            <w:r w:rsidRPr="00AD2DCC">
              <w:rPr>
                <w:u w:val="single"/>
              </w:rPr>
              <w:t>Mammals of the Great Lakes Region</w:t>
            </w:r>
            <w:r w:rsidRPr="00AD2DCC">
              <w:t>)</w:t>
            </w:r>
          </w:p>
          <w:p w:rsidR="003342DD" w:rsidRDefault="003342DD" w:rsidP="003342DD">
            <w:pPr>
              <w:pStyle w:val="EnvelopeReturn"/>
              <w:numPr>
                <w:ilvl w:val="0"/>
                <w:numId w:val="24"/>
              </w:numPr>
              <w:spacing w:after="120"/>
              <w:rPr>
                <w:u w:val="single"/>
              </w:rPr>
            </w:pPr>
            <w:r w:rsidRPr="00AD2DCC">
              <w:t xml:space="preserve">Bird field guide (e.g., </w:t>
            </w:r>
            <w:r w:rsidRPr="00AD2DCC">
              <w:rPr>
                <w:u w:val="single"/>
              </w:rPr>
              <w:t>Peterson Field Guide to Birds of Eastern North America</w:t>
            </w:r>
            <w:r w:rsidRPr="00AD2DCC">
              <w:t xml:space="preserve">) </w:t>
            </w:r>
          </w:p>
          <w:p w:rsidR="003342DD" w:rsidRPr="003342DD" w:rsidRDefault="003342DD" w:rsidP="003342DD">
            <w:pPr>
              <w:pStyle w:val="EnvelopeReturn"/>
              <w:numPr>
                <w:ilvl w:val="0"/>
                <w:numId w:val="24"/>
              </w:numPr>
              <w:spacing w:after="120"/>
              <w:rPr>
                <w:u w:val="single"/>
              </w:rPr>
            </w:pPr>
            <w:r w:rsidRPr="003342DD">
              <w:rPr>
                <w:rFonts w:cs="Arial"/>
                <w:szCs w:val="24"/>
              </w:rPr>
              <w:t xml:space="preserve">Tracks and signs field guide (e.g., </w:t>
            </w:r>
            <w:r w:rsidRPr="003342DD">
              <w:rPr>
                <w:rFonts w:cs="Arial"/>
                <w:szCs w:val="24"/>
                <w:u w:val="single"/>
              </w:rPr>
              <w:t>Tracking and the Art of Seeing: How to Read Animal Tracks and Sign</w:t>
            </w:r>
            <w:r w:rsidRPr="003342DD">
              <w:rPr>
                <w:rFonts w:cs="Arial"/>
                <w:szCs w:val="24"/>
              </w:rPr>
              <w:t>)</w:t>
            </w:r>
          </w:p>
          <w:p w:rsidR="00CA0CBF" w:rsidRDefault="00CA0CBF" w:rsidP="009D3802">
            <w:pPr>
              <w:pStyle w:val="EnvelopeReturn"/>
            </w:pPr>
          </w:p>
          <w:p w:rsidR="009D3802" w:rsidRPr="00CB6DDC" w:rsidRDefault="009D3802" w:rsidP="00B6319F">
            <w:pPr>
              <w:pStyle w:val="EnvelopeReturn"/>
              <w:rPr>
                <w:rFonts w:cs="Arial"/>
                <w:i/>
              </w:rPr>
            </w:pPr>
          </w:p>
        </w:tc>
      </w:tr>
    </w:tbl>
    <w:p w:rsidR="00290B68" w:rsidRDefault="00290B68">
      <w:r>
        <w:br w:type="page"/>
      </w:r>
    </w:p>
    <w:tbl>
      <w:tblPr>
        <w:tblW w:w="0" w:type="auto"/>
        <w:tblLayout w:type="fixed"/>
        <w:tblLook w:val="0000" w:firstRow="0" w:lastRow="0" w:firstColumn="0" w:lastColumn="0" w:noHBand="0" w:noVBand="0"/>
      </w:tblPr>
      <w:tblGrid>
        <w:gridCol w:w="675"/>
        <w:gridCol w:w="8793"/>
      </w:tblGrid>
      <w:tr w:rsidR="00CA0CBF" w:rsidTr="004164AE">
        <w:trPr>
          <w:cantSplit/>
        </w:trPr>
        <w:tc>
          <w:tcPr>
            <w:tcW w:w="675" w:type="dxa"/>
          </w:tcPr>
          <w:p w:rsidR="00CA0CBF" w:rsidRDefault="00CA0CBF" w:rsidP="00C031A2">
            <w:pPr>
              <w:rPr>
                <w:rFonts w:ascii="Arial" w:hAnsi="Arial"/>
                <w:b/>
              </w:rPr>
            </w:pPr>
            <w:r>
              <w:rPr>
                <w:rFonts w:ascii="Arial" w:hAnsi="Arial"/>
                <w:b/>
              </w:rPr>
              <w:lastRenderedPageBreak/>
              <w:t>V.</w:t>
            </w:r>
          </w:p>
        </w:tc>
        <w:tc>
          <w:tcPr>
            <w:tcW w:w="8793" w:type="dxa"/>
          </w:tcPr>
          <w:p w:rsidR="00CA0CBF" w:rsidRDefault="00CA0CBF" w:rsidP="00C031A2">
            <w:pPr>
              <w:rPr>
                <w:rFonts w:ascii="Arial" w:hAnsi="Arial"/>
                <w:b/>
              </w:rPr>
            </w:pPr>
            <w:r>
              <w:rPr>
                <w:rFonts w:ascii="Arial" w:hAnsi="Arial"/>
                <w:b/>
              </w:rPr>
              <w:t>EVALUATION PROCESS/GRADING SYSTEM:</w:t>
            </w:r>
          </w:p>
          <w:p w:rsidR="00CA0CBF" w:rsidRDefault="00CA0CBF" w:rsidP="00C031A2">
            <w:pPr>
              <w:rPr>
                <w:rFonts w:ascii="Arial" w:hAnsi="Arial"/>
                <w:i/>
              </w:rPr>
            </w:pPr>
          </w:p>
          <w:p w:rsidR="00CA0CBF" w:rsidRPr="00796342" w:rsidRDefault="00CA0CBF" w:rsidP="00C031A2">
            <w:pPr>
              <w:rPr>
                <w:rFonts w:ascii="Arial" w:hAnsi="Arial" w:cs="Arial"/>
              </w:rPr>
            </w:pPr>
            <w:r w:rsidRPr="00796342">
              <w:rPr>
                <w:rFonts w:ascii="Arial" w:hAnsi="Arial" w:cs="Arial"/>
              </w:rPr>
              <w:t>The following semester grades will be assigned to students in post-secondary courses:</w:t>
            </w:r>
          </w:p>
          <w:tbl>
            <w:tblPr>
              <w:tblW w:w="0" w:type="auto"/>
              <w:tblLayout w:type="fixed"/>
              <w:tblLook w:val="0000" w:firstRow="0" w:lastRow="0" w:firstColumn="0" w:lastColumn="0" w:noHBand="0" w:noVBand="0"/>
            </w:tblPr>
            <w:tblGrid>
              <w:gridCol w:w="675"/>
              <w:gridCol w:w="1701"/>
              <w:gridCol w:w="4678"/>
              <w:gridCol w:w="1802"/>
            </w:tblGrid>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Grade</w:t>
                  </w:r>
                </w:p>
              </w:tc>
              <w:tc>
                <w:tcPr>
                  <w:tcW w:w="4678" w:type="dxa"/>
                </w:tcPr>
                <w:p w:rsidR="00CA0CBF" w:rsidRPr="00796342" w:rsidRDefault="00CA0CBF" w:rsidP="00C031A2">
                  <w:pPr>
                    <w:jc w:val="center"/>
                    <w:rPr>
                      <w:rFonts w:ascii="Arial" w:hAnsi="Arial" w:cs="Arial"/>
                      <w:u w:val="single"/>
                    </w:rPr>
                  </w:pPr>
                </w:p>
                <w:p w:rsidR="00CA0CBF" w:rsidRPr="00796342" w:rsidRDefault="00CA0CBF" w:rsidP="00C031A2">
                  <w:pPr>
                    <w:jc w:val="center"/>
                    <w:rPr>
                      <w:rFonts w:ascii="Arial" w:hAnsi="Arial" w:cs="Arial"/>
                      <w:u w:val="single"/>
                    </w:rPr>
                  </w:pPr>
                  <w:r w:rsidRPr="00796342">
                    <w:rPr>
                      <w:rFonts w:ascii="Arial" w:hAnsi="Arial" w:cs="Arial"/>
                      <w:u w:val="single"/>
                    </w:rPr>
                    <w:t>Definition</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S</w:t>
                  </w:r>
                </w:p>
              </w:tc>
              <w:tc>
                <w:tcPr>
                  <w:tcW w:w="4678" w:type="dxa"/>
                </w:tcPr>
                <w:p w:rsidR="00CA0CBF" w:rsidRPr="00796342" w:rsidRDefault="00CA0CBF" w:rsidP="00C031A2">
                  <w:pPr>
                    <w:jc w:val="center"/>
                    <w:rPr>
                      <w:rFonts w:ascii="Arial" w:hAnsi="Arial" w:cs="Arial"/>
                    </w:rPr>
                  </w:pPr>
                  <w:r w:rsidRPr="00796342">
                    <w:rPr>
                      <w:rFonts w:ascii="Arial" w:hAnsi="Arial" w:cs="Arial"/>
                    </w:rPr>
                    <w:t>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jc w:val="center"/>
                    <w:rPr>
                      <w:rFonts w:ascii="Arial" w:hAnsi="Arial" w:cs="Arial"/>
                    </w:rPr>
                  </w:pPr>
                  <w:r w:rsidRPr="00796342">
                    <w:rPr>
                      <w:rFonts w:ascii="Arial" w:hAnsi="Arial" w:cs="Arial"/>
                    </w:rPr>
                    <w:t>U</w:t>
                  </w:r>
                </w:p>
              </w:tc>
              <w:tc>
                <w:tcPr>
                  <w:tcW w:w="4678" w:type="dxa"/>
                </w:tcPr>
                <w:p w:rsidR="00CA0CBF" w:rsidRPr="00796342" w:rsidRDefault="00CA0CBF" w:rsidP="00C031A2">
                  <w:pPr>
                    <w:jc w:val="center"/>
                    <w:rPr>
                      <w:rFonts w:ascii="Arial" w:hAnsi="Arial" w:cs="Arial"/>
                    </w:rPr>
                  </w:pPr>
                  <w:r w:rsidRPr="00796342">
                    <w:rPr>
                      <w:rFonts w:ascii="Arial" w:hAnsi="Arial" w:cs="Arial"/>
                    </w:rPr>
                    <w:t xml:space="preserve">      Unsatisfactory</w:t>
                  </w:r>
                </w:p>
              </w:tc>
              <w:tc>
                <w:tcPr>
                  <w:tcW w:w="1802" w:type="dxa"/>
                </w:tcPr>
                <w:p w:rsidR="00CA0CBF" w:rsidRPr="00796342" w:rsidRDefault="00CA0CBF" w:rsidP="00C031A2">
                  <w:pPr>
                    <w:jc w:val="center"/>
                    <w:rPr>
                      <w:rFonts w:ascii="Arial" w:hAnsi="Arial" w:cs="Arial"/>
                    </w:rPr>
                  </w:pPr>
                </w:p>
              </w:tc>
            </w:tr>
            <w:tr w:rsidR="00CA0CBF" w:rsidRPr="00796342" w:rsidTr="00C031A2">
              <w:tc>
                <w:tcPr>
                  <w:tcW w:w="675" w:type="dxa"/>
                </w:tcPr>
                <w:p w:rsidR="00CA0CBF" w:rsidRPr="00796342" w:rsidRDefault="00CA0CBF" w:rsidP="00C031A2">
                  <w:pPr>
                    <w:rPr>
                      <w:rFonts w:ascii="Arial" w:hAnsi="Arial" w:cs="Arial"/>
                    </w:rPr>
                  </w:pPr>
                </w:p>
              </w:tc>
              <w:tc>
                <w:tcPr>
                  <w:tcW w:w="1701" w:type="dxa"/>
                </w:tcPr>
                <w:p w:rsidR="00CA0CBF" w:rsidRPr="00796342" w:rsidRDefault="00CA0CBF" w:rsidP="00C031A2">
                  <w:pPr>
                    <w:rPr>
                      <w:rFonts w:ascii="Arial" w:hAnsi="Arial" w:cs="Arial"/>
                    </w:rPr>
                  </w:pPr>
                  <w:r w:rsidRPr="00796342">
                    <w:rPr>
                      <w:rFonts w:ascii="Arial" w:hAnsi="Arial" w:cs="Arial"/>
                    </w:rPr>
                    <w:t xml:space="preserve">         W</w:t>
                  </w:r>
                </w:p>
              </w:tc>
              <w:tc>
                <w:tcPr>
                  <w:tcW w:w="4678" w:type="dxa"/>
                </w:tcPr>
                <w:p w:rsidR="00CA0CBF" w:rsidRPr="00796342" w:rsidRDefault="00CA0CBF" w:rsidP="00C031A2">
                  <w:pPr>
                    <w:pStyle w:val="EnvelopeReturn"/>
                    <w:jc w:val="center"/>
                    <w:rPr>
                      <w:rFonts w:cs="Arial"/>
                    </w:rPr>
                  </w:pPr>
                  <w:r w:rsidRPr="00796342">
                    <w:rPr>
                      <w:rFonts w:cs="Arial"/>
                    </w:rPr>
                    <w:t>Student has withdrawn from the course without academic penalty.</w:t>
                  </w:r>
                </w:p>
              </w:tc>
              <w:tc>
                <w:tcPr>
                  <w:tcW w:w="1802" w:type="dxa"/>
                </w:tcPr>
                <w:p w:rsidR="00CA0CBF" w:rsidRPr="00796342" w:rsidRDefault="00CA0CBF" w:rsidP="00C031A2">
                  <w:pPr>
                    <w:jc w:val="center"/>
                    <w:rPr>
                      <w:rFonts w:ascii="Arial" w:hAnsi="Arial" w:cs="Arial"/>
                    </w:rPr>
                  </w:pPr>
                </w:p>
              </w:tc>
            </w:tr>
          </w:tbl>
          <w:p w:rsidR="00CA0CBF" w:rsidRPr="00796342" w:rsidRDefault="00CA0CBF" w:rsidP="00C031A2">
            <w:pPr>
              <w:rPr>
                <w:rFonts w:ascii="Arial" w:hAnsi="Arial" w:cs="Arial"/>
              </w:rPr>
            </w:pPr>
          </w:p>
          <w:p w:rsidR="00CA0CBF" w:rsidRPr="00796342" w:rsidRDefault="00CA0CBF" w:rsidP="00C031A2">
            <w:pPr>
              <w:rPr>
                <w:rFonts w:ascii="Arial" w:hAnsi="Arial" w:cs="Arial"/>
              </w:rPr>
            </w:pPr>
            <w:r w:rsidRPr="00796342">
              <w:rPr>
                <w:rFonts w:ascii="Arial" w:hAnsi="Arial" w:cs="Arial"/>
              </w:rPr>
              <w:t xml:space="preserve">The grade received will be based on attendance and participation. </w:t>
            </w:r>
            <w:r w:rsidRPr="00796342">
              <w:rPr>
                <w:rFonts w:ascii="Arial" w:hAnsi="Arial" w:cs="Arial"/>
                <w:b/>
              </w:rPr>
              <w:t xml:space="preserve">MANDATORY </w:t>
            </w:r>
            <w:r w:rsidRPr="00796342">
              <w:rPr>
                <w:rFonts w:ascii="Arial" w:hAnsi="Arial" w:cs="Arial"/>
              </w:rPr>
              <w:t>attendance and participation is required for all field activities for a satisfactory (S) grade.</w:t>
            </w:r>
          </w:p>
          <w:p w:rsidR="00CA0CBF" w:rsidRPr="00796342" w:rsidRDefault="00CA0CBF" w:rsidP="00C031A2">
            <w:pPr>
              <w:rPr>
                <w:rFonts w:ascii="Arial" w:hAnsi="Arial" w:cs="Arial"/>
              </w:rPr>
            </w:pPr>
          </w:p>
          <w:p w:rsidR="00CA0CBF" w:rsidRPr="00796342" w:rsidRDefault="00CA0CBF" w:rsidP="00C031A2">
            <w:pPr>
              <w:ind w:left="1440" w:hanging="1440"/>
              <w:rPr>
                <w:rFonts w:ascii="Arial" w:hAnsi="Arial" w:cs="Arial"/>
              </w:rPr>
            </w:pPr>
            <w:r w:rsidRPr="00796342">
              <w:rPr>
                <w:rFonts w:ascii="Arial" w:hAnsi="Arial" w:cs="Arial"/>
              </w:rPr>
              <w:t xml:space="preserve">NO ALCOHOL, ILLEGAL DRUGS or FIREARMS ALLOWED IN </w:t>
            </w:r>
            <w:smartTag w:uri="urn:schemas-microsoft-com:office:smarttags" w:element="stockticker">
              <w:r w:rsidRPr="00796342">
                <w:rPr>
                  <w:rFonts w:ascii="Arial" w:hAnsi="Arial" w:cs="Arial"/>
                </w:rPr>
                <w:t>CAMP</w:t>
              </w:r>
            </w:smartTag>
          </w:p>
          <w:p w:rsidR="00CA0CBF" w:rsidRPr="00796342" w:rsidRDefault="00CA0CBF" w:rsidP="00C031A2">
            <w:pPr>
              <w:rPr>
                <w:rFonts w:ascii="Arial" w:hAnsi="Arial" w:cs="Arial"/>
              </w:rPr>
            </w:pPr>
            <w:r w:rsidRPr="00796342">
              <w:rPr>
                <w:rFonts w:ascii="Arial" w:hAnsi="Arial" w:cs="Arial"/>
              </w:rPr>
              <w:t>Those students not complying with the Student Code of Conduct will be withdrawn from camp and receive an F grade.</w:t>
            </w:r>
          </w:p>
          <w:p w:rsidR="00CA0CBF" w:rsidRPr="00796342" w:rsidRDefault="00CA0CBF" w:rsidP="00C031A2">
            <w:pPr>
              <w:rPr>
                <w:rFonts w:ascii="Arial" w:hAnsi="Arial" w:cs="Arial"/>
              </w:rPr>
            </w:pPr>
          </w:p>
          <w:p w:rsidR="00CA0CBF" w:rsidRPr="00796342" w:rsidRDefault="00CA0CBF" w:rsidP="00C031A2">
            <w:pPr>
              <w:rPr>
                <w:rFonts w:ascii="Arial" w:hAnsi="Arial" w:cs="Arial"/>
                <w:b/>
              </w:rPr>
            </w:pPr>
          </w:p>
          <w:p w:rsidR="00CA0CBF" w:rsidRPr="007706A2" w:rsidRDefault="00CA0CBF" w:rsidP="00C031A2">
            <w:pPr>
              <w:rPr>
                <w:rFonts w:ascii="Arial" w:hAnsi="Arial" w:cs="Arial"/>
              </w:rPr>
            </w:pPr>
            <w:r w:rsidRPr="00796342">
              <w:rPr>
                <w:rFonts w:ascii="Arial" w:hAnsi="Arial" w:cs="Arial"/>
                <w:b/>
              </w:rPr>
              <w:t>NOTE:</w:t>
            </w:r>
            <w:r w:rsidRPr="00796342">
              <w:rPr>
                <w:rFonts w:ascii="Arial" w:hAnsi="Arial" w:cs="Arial"/>
              </w:rPr>
              <w:t xml:space="preserve"> </w:t>
            </w:r>
            <w:r w:rsidR="007706A2" w:rsidRPr="007706A2">
              <w:rPr>
                <w:rFonts w:ascii="Arial" w:hAnsi="Arial" w:cs="Arial"/>
              </w:rPr>
              <w:t>This course provides an opportunity for field data collection fundamental to mapping exercises, analysis and creation of a Lake Survey Technical Report in Aquatic Ecosystem Surveys (NET 200-3). Failure to receive a satisfactory (S) grade in F&amp;W Field Camp may seriously hamper success in Aquatic Ecosystem Surveys.</w:t>
            </w:r>
          </w:p>
          <w:p w:rsidR="00CA0CBF" w:rsidRDefault="00CA0CBF" w:rsidP="00C031A2">
            <w:pPr>
              <w:pStyle w:val="EnvelopeReturn"/>
            </w:pPr>
          </w:p>
          <w:p w:rsidR="00290B68" w:rsidRPr="00640CD9" w:rsidRDefault="00290B68" w:rsidP="00290B68">
            <w:pPr>
              <w:rPr>
                <w:rFonts w:ascii="Arial" w:hAnsi="Arial" w:cs="Arial"/>
                <w:szCs w:val="24"/>
              </w:rPr>
            </w:pPr>
            <w:r w:rsidRPr="00640CD9">
              <w:rPr>
                <w:rFonts w:ascii="Arial" w:hAnsi="Arial" w:cs="Arial"/>
                <w:szCs w:val="24"/>
              </w:rPr>
              <w:t xml:space="preserve">If a faculty member determines that a student is at risk of not being successful in their academic pursuits and has exhausted all strategies available to faculty, student contact information may be confidentially provided to Student Services in an effort to offer even more assistance with options for success. </w:t>
            </w:r>
            <w:r w:rsidRPr="00640CD9">
              <w:rPr>
                <w:rFonts w:ascii="Arial" w:hAnsi="Arial" w:cs="Arial"/>
                <w:szCs w:val="24"/>
                <w:u w:val="single"/>
              </w:rPr>
              <w:t>Any student wishing to restrict the sharing of such information should make their wishes known to the coordinator or faculty member</w:t>
            </w:r>
            <w:r w:rsidRPr="00640CD9">
              <w:rPr>
                <w:rFonts w:ascii="Arial" w:hAnsi="Arial" w:cs="Arial"/>
                <w:szCs w:val="24"/>
              </w:rPr>
              <w:t>.</w:t>
            </w:r>
          </w:p>
          <w:p w:rsidR="00290B68" w:rsidRDefault="00290B68" w:rsidP="00C031A2">
            <w:pPr>
              <w:pStyle w:val="EnvelopeReturn"/>
            </w:pPr>
          </w:p>
        </w:tc>
      </w:tr>
    </w:tbl>
    <w:p w:rsidR="00CA0CBF" w:rsidRDefault="00CA0CBF" w:rsidP="00CA0CBF">
      <w:pPr>
        <w:rPr>
          <w:rFonts w:ascii="Arial" w:hAnsi="Arial" w:cs="Arial"/>
        </w:rPr>
      </w:pPr>
    </w:p>
    <w:tbl>
      <w:tblPr>
        <w:tblW w:w="0" w:type="auto"/>
        <w:tblLayout w:type="fixed"/>
        <w:tblLook w:val="0000" w:firstRow="0" w:lastRow="0" w:firstColumn="0" w:lastColumn="0" w:noHBand="0" w:noVBand="0"/>
      </w:tblPr>
      <w:tblGrid>
        <w:gridCol w:w="9468"/>
      </w:tblGrid>
      <w:tr w:rsidR="00CA0CBF" w:rsidTr="00C031A2">
        <w:trPr>
          <w:cantSplit/>
        </w:trPr>
        <w:tc>
          <w:tcPr>
            <w:tcW w:w="9468" w:type="dxa"/>
          </w:tcPr>
          <w:p w:rsidR="00CA0CBF" w:rsidRDefault="00CA0CBF" w:rsidP="00C031A2">
            <w:pPr>
              <w:rPr>
                <w:rFonts w:ascii="Arial" w:hAnsi="Arial" w:cs="Arial"/>
                <w:szCs w:val="24"/>
                <w:u w:val="single"/>
              </w:rPr>
            </w:pPr>
          </w:p>
        </w:tc>
      </w:tr>
    </w:tbl>
    <w:p w:rsidR="00871FF7" w:rsidRDefault="00871FF7">
      <w:r>
        <w:br w:type="page"/>
      </w:r>
    </w:p>
    <w:tbl>
      <w:tblPr>
        <w:tblW w:w="0" w:type="auto"/>
        <w:tblLayout w:type="fixed"/>
        <w:tblLook w:val="0000" w:firstRow="0" w:lastRow="0" w:firstColumn="0" w:lastColumn="0" w:noHBand="0" w:noVBand="0"/>
      </w:tblPr>
      <w:tblGrid>
        <w:gridCol w:w="675"/>
        <w:gridCol w:w="8793"/>
      </w:tblGrid>
      <w:tr w:rsidR="00CA0CBF" w:rsidRPr="00213CCF" w:rsidTr="00C031A2">
        <w:trPr>
          <w:cantSplit/>
        </w:trPr>
        <w:tc>
          <w:tcPr>
            <w:tcW w:w="675" w:type="dxa"/>
          </w:tcPr>
          <w:p w:rsidR="00CA0CBF" w:rsidRDefault="00CA0CBF" w:rsidP="00C031A2">
            <w:pPr>
              <w:rPr>
                <w:rFonts w:ascii="Arial" w:hAnsi="Arial"/>
                <w:b/>
              </w:rPr>
            </w:pPr>
            <w:r>
              <w:rPr>
                <w:rFonts w:ascii="Arial" w:hAnsi="Arial"/>
                <w:b/>
              </w:rPr>
              <w:lastRenderedPageBreak/>
              <w:t>VI.</w:t>
            </w:r>
          </w:p>
        </w:tc>
        <w:tc>
          <w:tcPr>
            <w:tcW w:w="8793" w:type="dxa"/>
          </w:tcPr>
          <w:p w:rsidR="00CA0CBF" w:rsidRDefault="00CA0CBF" w:rsidP="00C031A2">
            <w:pPr>
              <w:rPr>
                <w:rFonts w:ascii="Arial" w:hAnsi="Arial"/>
                <w:b/>
              </w:rPr>
            </w:pPr>
            <w:r>
              <w:rPr>
                <w:rFonts w:ascii="Arial" w:hAnsi="Arial"/>
                <w:b/>
              </w:rPr>
              <w:t>COURSE OUTLINE ADDENDUM:</w:t>
            </w:r>
          </w:p>
          <w:p w:rsidR="00CA0CBF" w:rsidRPr="00213CCF" w:rsidRDefault="00CA0CBF" w:rsidP="00C031A2">
            <w:pPr>
              <w:rPr>
                <w:rFonts w:ascii="Arial" w:hAnsi="Arial"/>
                <w:b/>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1.</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Course Outline Amendments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faculty member reserves the right to change the information contained in this course outline depending on the needs of the learner and the availability of resources.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2.</w:t>
            </w:r>
          </w:p>
        </w:tc>
        <w:tc>
          <w:tcPr>
            <w:tcW w:w="8793" w:type="dxa"/>
          </w:tcPr>
          <w:p w:rsidR="00871FF7" w:rsidRPr="00871FF7" w:rsidRDefault="00871FF7" w:rsidP="009F49C0">
            <w:pPr>
              <w:rPr>
                <w:rFonts w:ascii="Arial" w:hAnsi="Arial"/>
                <w:szCs w:val="24"/>
              </w:rPr>
            </w:pPr>
            <w:r w:rsidRPr="00871FF7">
              <w:rPr>
                <w:rFonts w:ascii="Arial" w:hAnsi="Arial"/>
                <w:szCs w:val="24"/>
                <w:u w:val="single"/>
              </w:rPr>
              <w:t>Retention of Course Outlines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It is the responsibility of the student to retain all course outlines for possible future use in acquiring advanced standing at other postsecondary institutions.</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3.</w:t>
            </w:r>
          </w:p>
        </w:tc>
        <w:tc>
          <w:tcPr>
            <w:tcW w:w="8793" w:type="dxa"/>
          </w:tcPr>
          <w:p w:rsidR="00871FF7" w:rsidRPr="00871FF7" w:rsidRDefault="00871FF7" w:rsidP="009F49C0">
            <w:pPr>
              <w:rPr>
                <w:rFonts w:ascii="Arial" w:hAnsi="Arial"/>
                <w:szCs w:val="24"/>
              </w:rPr>
            </w:pPr>
            <w:r w:rsidRPr="00871FF7">
              <w:rPr>
                <w:rFonts w:ascii="Arial" w:hAnsi="Arial"/>
                <w:szCs w:val="24"/>
                <w:u w:val="single"/>
              </w:rPr>
              <w:t>Prior Learning Assessment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who wish to apply for advance credit transfer (advanced standing) should obtain an Application for Advance Credit from the program coordinator (or the course coordinator regarding a general education transfer request) or academic assistant.  Students will be required to provide an unofficial transcript and course outline related to the course in question.  Please refer to the Student Key Dates Calendar for the deadline date by which application must be made for advance standing.</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Credit for prior learning will also be given upon successful completion of a challenge exam or portfolio. Student Services, located in E1101, can provide information regarding the Prior Learning Assessment and Recognition policy or it can be viewed on the student portal.</w:t>
            </w:r>
          </w:p>
          <w:p w:rsidR="00871FF7" w:rsidRPr="00871FF7" w:rsidRDefault="00871FF7" w:rsidP="009F49C0">
            <w:pPr>
              <w:rPr>
                <w:rFonts w:ascii="Arial" w:hAnsi="Arial"/>
                <w:szCs w:val="24"/>
              </w:rPr>
            </w:pPr>
          </w:p>
          <w:p w:rsidR="00871FF7" w:rsidRPr="00871FF7" w:rsidRDefault="00871FF7" w:rsidP="009F49C0">
            <w:pPr>
              <w:rPr>
                <w:rFonts w:ascii="Arial" w:hAnsi="Arial"/>
                <w:szCs w:val="24"/>
              </w:rPr>
            </w:pPr>
            <w:r w:rsidRPr="00871FF7">
              <w:rPr>
                <w:rFonts w:ascii="Arial" w:hAnsi="Arial"/>
                <w:szCs w:val="24"/>
              </w:rPr>
              <w:t>Substitute course information is available in the Registrar's office.</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4.</w:t>
            </w:r>
          </w:p>
        </w:tc>
        <w:tc>
          <w:tcPr>
            <w:tcW w:w="8793" w:type="dxa"/>
          </w:tcPr>
          <w:p w:rsidR="00871FF7" w:rsidRPr="00871FF7" w:rsidRDefault="00871FF7" w:rsidP="009F49C0">
            <w:pPr>
              <w:rPr>
                <w:rFonts w:ascii="Arial" w:hAnsi="Arial"/>
                <w:szCs w:val="24"/>
              </w:rPr>
            </w:pPr>
            <w:r w:rsidRPr="00871FF7">
              <w:rPr>
                <w:rFonts w:ascii="Arial" w:hAnsi="Arial"/>
                <w:szCs w:val="24"/>
                <w:u w:val="single"/>
              </w:rPr>
              <w:t>Student Portal</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The Sault College portal allows you to view all your student information in one place. </w:t>
            </w:r>
            <w:proofErr w:type="spellStart"/>
            <w:r w:rsidRPr="00871FF7">
              <w:rPr>
                <w:rFonts w:ascii="Arial" w:hAnsi="Arial"/>
                <w:szCs w:val="24"/>
              </w:rPr>
              <w:t>mysaultcollege</w:t>
            </w:r>
            <w:proofErr w:type="spellEnd"/>
            <w:r w:rsidRPr="00871FF7">
              <w:rPr>
                <w:rFonts w:ascii="Arial" w:hAnsi="Arial"/>
                <w:szCs w:val="24"/>
              </w:rPr>
              <w:t xml:space="preserve"> gives you personalized access to online resources seven days a week from your home or school computer.  Single log-in access allows you to see your personal and financial information, timetable, grades, records of achievement, unofficial transcript, and outstanding obligations, in addition to announcements, news, academic calendar of events, class cancellations, </w:t>
            </w:r>
            <w:proofErr w:type="spellStart"/>
            <w:r w:rsidRPr="00871FF7">
              <w:rPr>
                <w:rFonts w:ascii="Arial" w:hAnsi="Arial"/>
                <w:szCs w:val="24"/>
              </w:rPr>
              <w:t>your</w:t>
            </w:r>
            <w:proofErr w:type="spellEnd"/>
            <w:r w:rsidRPr="00871FF7">
              <w:rPr>
                <w:rFonts w:ascii="Arial" w:hAnsi="Arial"/>
                <w:szCs w:val="24"/>
              </w:rPr>
              <w:t xml:space="preserve"> learning management system (LMS), and much more.  Go to </w:t>
            </w:r>
            <w:hyperlink r:id="rId9" w:history="1">
              <w:r w:rsidRPr="00871FF7">
                <w:rPr>
                  <w:rStyle w:val="Hyperlink"/>
                  <w:rFonts w:ascii="Arial" w:hAnsi="Arial"/>
                  <w:szCs w:val="24"/>
                </w:rPr>
                <w:t>https://my.saultcollege.ca</w:t>
              </w:r>
            </w:hyperlink>
            <w:r w:rsidRPr="00871FF7">
              <w:rPr>
                <w:rFonts w:ascii="Arial" w:hAnsi="Arial"/>
                <w:szCs w:val="24"/>
              </w:rPr>
              <w:t>.</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5.</w:t>
            </w:r>
          </w:p>
        </w:tc>
        <w:tc>
          <w:tcPr>
            <w:tcW w:w="8793" w:type="dxa"/>
          </w:tcPr>
          <w:p w:rsidR="00871FF7" w:rsidRPr="00871FF7" w:rsidRDefault="00871FF7" w:rsidP="009F49C0">
            <w:pPr>
              <w:rPr>
                <w:rFonts w:ascii="Arial" w:hAnsi="Arial"/>
                <w:szCs w:val="24"/>
              </w:rPr>
            </w:pPr>
            <w:r w:rsidRPr="00871FF7">
              <w:rPr>
                <w:rFonts w:ascii="Arial" w:hAnsi="Arial"/>
                <w:szCs w:val="24"/>
                <w:u w:val="single"/>
              </w:rPr>
              <w:t>Communication</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The College considers Desire2Learn (D2L) as the primary channel of communication for each course.  Regularly checking this software platform is critical as it will keep you directly connected with faculty and current course information.  Success in this course may be directly related to your willingness to take advantage of this Learning Management System (LMS) communication tool.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lastRenderedPageBreak/>
              <w:t>6.</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Accessibility Services</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If you are a student with a disability (e.g. physical limitations, visual impairments, hearing impairments, or learning disabilities), you are encouraged to discuss required accommodations with the Accessibility Services office.  Visit Room E1101, call Ext. 2703 or email </w:t>
            </w:r>
            <w:hyperlink r:id="rId10" w:history="1">
              <w:r w:rsidRPr="00871FF7">
                <w:rPr>
                  <w:rStyle w:val="Hyperlink"/>
                  <w:rFonts w:ascii="Arial" w:hAnsi="Arial"/>
                  <w:szCs w:val="24"/>
                </w:rPr>
                <w:t>studentsupport@saultcollege.ca</w:t>
              </w:r>
            </w:hyperlink>
            <w:r w:rsidRPr="00871FF7">
              <w:rPr>
                <w:rFonts w:ascii="Arial" w:hAnsi="Arial"/>
                <w:szCs w:val="24"/>
              </w:rPr>
              <w:t xml:space="preserve"> so that support services can be arranged for you.</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7.</w:t>
            </w:r>
          </w:p>
        </w:tc>
        <w:tc>
          <w:tcPr>
            <w:tcW w:w="8793" w:type="dxa"/>
          </w:tcPr>
          <w:p w:rsidR="00871FF7" w:rsidRPr="00871FF7" w:rsidRDefault="00871FF7" w:rsidP="009F49C0">
            <w:pPr>
              <w:rPr>
                <w:rFonts w:ascii="Arial" w:hAnsi="Arial"/>
                <w:szCs w:val="24"/>
              </w:rPr>
            </w:pPr>
            <w:r w:rsidRPr="00871FF7">
              <w:rPr>
                <w:rFonts w:ascii="Arial" w:hAnsi="Arial"/>
                <w:szCs w:val="24"/>
                <w:u w:val="single"/>
              </w:rPr>
              <w:t>Audio and Video Recording Devices in the Classroom</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Students who wish to use electronic devices in the classroom will seek permission of the faculty member before proceeding to record instruction. Students with disabilities who require audio or visual recording devices in the classroom as an accommodation will receive approval from their </w:t>
            </w:r>
            <w:proofErr w:type="spellStart"/>
            <w:r w:rsidRPr="00871FF7">
              <w:rPr>
                <w:rFonts w:ascii="Arial" w:hAnsi="Arial"/>
                <w:szCs w:val="24"/>
              </w:rPr>
              <w:t>counsellor</w:t>
            </w:r>
            <w:proofErr w:type="spellEnd"/>
            <w:r w:rsidRPr="00871FF7">
              <w:rPr>
                <w:rFonts w:ascii="Arial" w:hAnsi="Arial"/>
                <w:szCs w:val="24"/>
              </w:rPr>
              <w:t xml:space="preserve"> once the Audio and Video Recording Devices in the Classroom Policy has been reviewed by the student. Recorded classroom instruction will be used only for individual academic use and will not be used for any other purpose. Recordings may only be used for individual study of materials presented during class and may not be published or distributed.  Intentional misuse of audio and video recordings or intentional misrepresentation when requesting the use of a device for recording shall constitute a violation of this policy and laws protecting intellectual property.</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8.</w:t>
            </w:r>
          </w:p>
        </w:tc>
        <w:tc>
          <w:tcPr>
            <w:tcW w:w="8793" w:type="dxa"/>
          </w:tcPr>
          <w:p w:rsidR="00871FF7" w:rsidRPr="00871FF7" w:rsidRDefault="00871FF7" w:rsidP="009F49C0">
            <w:pPr>
              <w:rPr>
                <w:rFonts w:ascii="Arial" w:hAnsi="Arial"/>
                <w:szCs w:val="24"/>
              </w:rPr>
            </w:pPr>
            <w:r w:rsidRPr="00871FF7">
              <w:rPr>
                <w:rFonts w:ascii="Arial" w:hAnsi="Arial"/>
                <w:szCs w:val="24"/>
                <w:u w:val="single"/>
              </w:rPr>
              <w:t>Academic Dishonesty</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Students should refer to the definition of “academic dishonesty” in the Student Code of Conduct.  Students who engage in academic dishonesty will be issued a sanction under the Student Code of Conduct which could lead to and include expulsion from the course/program. In order to protect students from inadvertent plagiarism, to protect the copyright of the material referenced, and to credit the author of the material, students must use a documentation format for referencing source material.</w:t>
            </w:r>
          </w:p>
          <w:p w:rsidR="00871FF7" w:rsidRPr="00871FF7" w:rsidRDefault="00871FF7" w:rsidP="009F49C0">
            <w:pPr>
              <w:rPr>
                <w:rFonts w:ascii="Arial" w:hAnsi="Arial"/>
                <w:szCs w:val="24"/>
              </w:rPr>
            </w:pPr>
          </w:p>
        </w:tc>
      </w:tr>
      <w:tr w:rsidR="00871FF7" w:rsidRPr="00B85227" w:rsidTr="00871FF7">
        <w:trPr>
          <w:cantSplit/>
        </w:trPr>
        <w:tc>
          <w:tcPr>
            <w:tcW w:w="675" w:type="dxa"/>
          </w:tcPr>
          <w:p w:rsidR="00871FF7" w:rsidRPr="00871FF7" w:rsidRDefault="00871FF7" w:rsidP="009F49C0">
            <w:pPr>
              <w:rPr>
                <w:rFonts w:ascii="Arial" w:hAnsi="Arial"/>
                <w:szCs w:val="24"/>
              </w:rPr>
            </w:pPr>
            <w:r w:rsidRPr="00871FF7">
              <w:rPr>
                <w:rFonts w:ascii="Arial" w:hAnsi="Arial"/>
                <w:szCs w:val="24"/>
              </w:rPr>
              <w:t>9.</w:t>
            </w:r>
          </w:p>
        </w:tc>
        <w:tc>
          <w:tcPr>
            <w:tcW w:w="8793" w:type="dxa"/>
          </w:tcPr>
          <w:p w:rsidR="00871FF7" w:rsidRPr="00871FF7" w:rsidRDefault="00871FF7" w:rsidP="009F49C0">
            <w:pPr>
              <w:rPr>
                <w:rFonts w:ascii="Arial" w:hAnsi="Arial"/>
                <w:szCs w:val="24"/>
              </w:rPr>
            </w:pPr>
            <w:r w:rsidRPr="00871FF7">
              <w:rPr>
                <w:rFonts w:ascii="Arial" w:hAnsi="Arial"/>
                <w:szCs w:val="24"/>
                <w:u w:val="single"/>
              </w:rPr>
              <w:t>Tuition Default</w:t>
            </w:r>
            <w:r w:rsidRPr="00871FF7">
              <w:rPr>
                <w:rFonts w:ascii="Arial" w:hAnsi="Arial"/>
                <w:szCs w:val="24"/>
              </w:rPr>
              <w:t>:</w:t>
            </w:r>
          </w:p>
          <w:p w:rsidR="00871FF7" w:rsidRPr="00871FF7" w:rsidRDefault="00871FF7" w:rsidP="009F49C0">
            <w:pPr>
              <w:rPr>
                <w:rFonts w:ascii="Arial" w:hAnsi="Arial"/>
                <w:szCs w:val="24"/>
              </w:rPr>
            </w:pPr>
            <w:r w:rsidRPr="00871FF7">
              <w:rPr>
                <w:rFonts w:ascii="Arial" w:hAnsi="Arial"/>
                <w:szCs w:val="24"/>
              </w:rPr>
              <w:t xml:space="preserve">Students who have defaulted on the payment of tuition (tuition has not been paid in full, payments were not deferred or payment plan not </w:t>
            </w:r>
            <w:proofErr w:type="spellStart"/>
            <w:r w:rsidRPr="00871FF7">
              <w:rPr>
                <w:rFonts w:ascii="Arial" w:hAnsi="Arial"/>
                <w:szCs w:val="24"/>
              </w:rPr>
              <w:t>honoured</w:t>
            </w:r>
            <w:proofErr w:type="spellEnd"/>
            <w:r w:rsidRPr="00871FF7">
              <w:rPr>
                <w:rFonts w:ascii="Arial" w:hAnsi="Arial"/>
                <w:szCs w:val="24"/>
              </w:rPr>
              <w:t xml:space="preserve">) as </w:t>
            </w:r>
            <w:bookmarkStart w:id="1" w:name="Dropdown2"/>
            <w:r w:rsidRPr="00871FF7">
              <w:rPr>
                <w:rFonts w:ascii="Arial" w:hAnsi="Arial"/>
                <w:szCs w:val="24"/>
              </w:rPr>
              <w:t xml:space="preserve">of the first week of </w:t>
            </w:r>
            <w:bookmarkEnd w:id="1"/>
            <w:r w:rsidRPr="00871FF7">
              <w:rPr>
                <w:rFonts w:ascii="Arial" w:hAnsi="Arial"/>
                <w:szCs w:val="24"/>
              </w:rPr>
              <w:t>November (fall semester courses), first week of March (winter semester courses) or first week of June (summer semester courses) will be removed from placement and clinical activities due to liability issues. This may result in loss of mandatory hours or incomplete course work.  Sault College will not be responsible for incomplete hours or outcomes that are not achieved or any other academic requirement not met as of the result of tuition default. Students are encouraged to communicate with Financial Services with regard to the status of their tuition prior to this deadline to ensure that their financial status does not interfere with academic progress.</w:t>
            </w:r>
          </w:p>
          <w:p w:rsidR="00871FF7" w:rsidRPr="00871FF7" w:rsidRDefault="00871FF7" w:rsidP="009F49C0">
            <w:pPr>
              <w:rPr>
                <w:rFonts w:ascii="Arial" w:hAnsi="Arial"/>
                <w:szCs w:val="24"/>
              </w:rPr>
            </w:pPr>
          </w:p>
        </w:tc>
      </w:tr>
    </w:tbl>
    <w:p w:rsidR="00CA0CBF" w:rsidRDefault="00CA0CBF" w:rsidP="00CA0CBF">
      <w:pPr>
        <w:pStyle w:val="EnvelopeReturn"/>
      </w:pPr>
    </w:p>
    <w:p w:rsidR="00CA0CBF" w:rsidRDefault="00CA0CBF" w:rsidP="00CA0CBF">
      <w:pPr>
        <w:pStyle w:val="EnvelopeReturn"/>
      </w:pPr>
    </w:p>
    <w:p w:rsidR="00C94A1B" w:rsidRDefault="00C94A1B" w:rsidP="003201E9">
      <w:pPr>
        <w:pStyle w:val="EnvelopeReturn"/>
      </w:pPr>
    </w:p>
    <w:sectPr w:rsidR="00C94A1B" w:rsidSect="001F0230">
      <w:headerReference w:type="even" r:id="rId11"/>
      <w:headerReference w:type="default" r:id="rId12"/>
      <w:pgSz w:w="12240" w:h="15840"/>
      <w:pgMar w:top="1440" w:right="1440" w:bottom="1260" w:left="1440" w:header="706" w:footer="7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C9" w:rsidRDefault="00064FC9">
      <w:r>
        <w:separator/>
      </w:r>
    </w:p>
  </w:endnote>
  <w:endnote w:type="continuationSeparator" w:id="0">
    <w:p w:rsidR="00064FC9" w:rsidRDefault="0006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otype Sorts">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C9" w:rsidRDefault="00064FC9">
      <w:r>
        <w:separator/>
      </w:r>
    </w:p>
  </w:footnote>
  <w:footnote w:type="continuationSeparator" w:id="0">
    <w:p w:rsidR="00064FC9" w:rsidRDefault="00064F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Default="001F2E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F2EA0" w:rsidRDefault="001F2E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EA0" w:rsidRPr="00871FF7" w:rsidRDefault="001F2EA0" w:rsidP="00983D18">
    <w:pPr>
      <w:pStyle w:val="Header"/>
      <w:framePr w:w="187" w:h="365" w:hRule="exact" w:wrap="around" w:vAnchor="text" w:hAnchor="page" w:x="6202" w:y="15"/>
      <w:jc w:val="center"/>
      <w:rPr>
        <w:rStyle w:val="PageNumber"/>
        <w:rFonts w:ascii="Arial" w:hAnsi="Arial" w:cs="Arial"/>
      </w:rPr>
    </w:pPr>
    <w:r w:rsidRPr="00871FF7">
      <w:rPr>
        <w:rStyle w:val="PageNumber"/>
        <w:rFonts w:ascii="Arial" w:hAnsi="Arial" w:cs="Arial"/>
      </w:rPr>
      <w:fldChar w:fldCharType="begin"/>
    </w:r>
    <w:r w:rsidRPr="00871FF7">
      <w:rPr>
        <w:rStyle w:val="PageNumber"/>
        <w:rFonts w:ascii="Arial" w:hAnsi="Arial" w:cs="Arial"/>
      </w:rPr>
      <w:instrText xml:space="preserve">PAGE  </w:instrText>
    </w:r>
    <w:r w:rsidRPr="00871FF7">
      <w:rPr>
        <w:rStyle w:val="PageNumber"/>
        <w:rFonts w:ascii="Arial" w:hAnsi="Arial" w:cs="Arial"/>
      </w:rPr>
      <w:fldChar w:fldCharType="separate"/>
    </w:r>
    <w:r w:rsidR="007A7764">
      <w:rPr>
        <w:rStyle w:val="PageNumber"/>
        <w:rFonts w:ascii="Arial" w:hAnsi="Arial" w:cs="Arial"/>
        <w:noProof/>
      </w:rPr>
      <w:t>8</w:t>
    </w:r>
    <w:r w:rsidRPr="00871FF7">
      <w:rPr>
        <w:rStyle w:val="PageNumber"/>
        <w:rFonts w:ascii="Arial" w:hAnsi="Arial" w:cs="Arial"/>
      </w:rPr>
      <w:fldChar w:fldCharType="end"/>
    </w:r>
  </w:p>
  <w:tbl>
    <w:tblPr>
      <w:tblW w:w="0" w:type="auto"/>
      <w:tblLayout w:type="fixed"/>
      <w:tblLook w:val="0000" w:firstRow="0" w:lastRow="0" w:firstColumn="0" w:lastColumn="0" w:noHBand="0" w:noVBand="0"/>
    </w:tblPr>
    <w:tblGrid>
      <w:gridCol w:w="4428"/>
      <w:gridCol w:w="1080"/>
      <w:gridCol w:w="3960"/>
    </w:tblGrid>
    <w:tr w:rsidR="001F2EA0">
      <w:tc>
        <w:tcPr>
          <w:tcW w:w="4428" w:type="dxa"/>
        </w:tcPr>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pPr>
            <w:pStyle w:val="Header"/>
            <w:jc w:val="right"/>
            <w:rPr>
              <w:rFonts w:ascii="Arial" w:hAnsi="Arial"/>
              <w:snapToGrid w:val="0"/>
            </w:rPr>
          </w:pPr>
        </w:p>
      </w:tc>
    </w:tr>
    <w:tr w:rsidR="001F2EA0">
      <w:tc>
        <w:tcPr>
          <w:tcW w:w="4428" w:type="dxa"/>
        </w:tcPr>
        <w:p w:rsidR="001F2EA0" w:rsidRDefault="001F2EA0">
          <w:pPr>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w:t>
          </w:r>
          <w:r w:rsidRPr="009525D5">
            <w:rPr>
              <w:rFonts w:ascii="Arial" w:hAnsi="Arial"/>
              <w:snapToGrid w:val="0"/>
              <w:vertAlign w:val="superscript"/>
            </w:rPr>
            <w:t>nd</w:t>
          </w:r>
          <w:r>
            <w:rPr>
              <w:rFonts w:ascii="Arial" w:hAnsi="Arial"/>
              <w:snapToGrid w:val="0"/>
            </w:rPr>
            <w:t xml:space="preserve"> YEAR </w:t>
          </w:r>
          <w:smartTag w:uri="urn:schemas-microsoft-com:office:smarttags" w:element="stockticker">
            <w:r>
              <w:rPr>
                <w:rFonts w:ascii="Arial" w:hAnsi="Arial"/>
                <w:snapToGrid w:val="0"/>
              </w:rPr>
              <w:t>CAMP</w:t>
            </w:r>
          </w:smartTag>
          <w:r>
            <w:rPr>
              <w:rFonts w:ascii="Arial" w:hAnsi="Arial"/>
              <w:snapToGrid w:val="0"/>
            </w:rPr>
            <w:t xml:space="preserve"> </w:t>
          </w:r>
        </w:p>
        <w:p w:rsidR="001F2EA0" w:rsidRDefault="001F2EA0">
          <w:pPr>
            <w:rPr>
              <w:rFonts w:ascii="Arial" w:hAnsi="Arial"/>
              <w:snapToGrid w:val="0"/>
            </w:rPr>
          </w:pPr>
        </w:p>
      </w:tc>
      <w:tc>
        <w:tcPr>
          <w:tcW w:w="1080" w:type="dxa"/>
        </w:tcPr>
        <w:p w:rsidR="001F2EA0" w:rsidRDefault="001F2EA0">
          <w:pPr>
            <w:pStyle w:val="Header"/>
            <w:jc w:val="center"/>
            <w:rPr>
              <w:rFonts w:ascii="Arial" w:hAnsi="Arial"/>
              <w:snapToGrid w:val="0"/>
            </w:rPr>
          </w:pPr>
        </w:p>
      </w:tc>
      <w:tc>
        <w:tcPr>
          <w:tcW w:w="3960" w:type="dxa"/>
        </w:tcPr>
        <w:p w:rsidR="001F2EA0" w:rsidRDefault="001F2EA0" w:rsidP="002D6824">
          <w:pPr>
            <w:pStyle w:val="Header"/>
            <w:jc w:val="right"/>
            <w:rPr>
              <w:rFonts w:ascii="Arial" w:hAnsi="Arial"/>
              <w:snapToGrid w:val="0"/>
            </w:rPr>
          </w:pPr>
          <w:smartTag w:uri="urn:schemas-microsoft-com:office:smarttags" w:element="stockticker">
            <w:r>
              <w:rPr>
                <w:rFonts w:ascii="Arial" w:hAnsi="Arial"/>
                <w:snapToGrid w:val="0"/>
              </w:rPr>
              <w:t>NET</w:t>
            </w:r>
          </w:smartTag>
          <w:r>
            <w:rPr>
              <w:rFonts w:ascii="Arial" w:hAnsi="Arial"/>
              <w:snapToGrid w:val="0"/>
            </w:rPr>
            <w:t xml:space="preserve"> 201</w:t>
          </w:r>
        </w:p>
      </w:tc>
    </w:tr>
  </w:tbl>
  <w:p w:rsidR="001F2EA0" w:rsidRDefault="001F2EA0">
    <w:pPr>
      <w:pStyle w:val="Header"/>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B827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5DC6981"/>
    <w:multiLevelType w:val="singleLevel"/>
    <w:tmpl w:val="314EEE04"/>
    <w:lvl w:ilvl="0">
      <w:start w:val="1"/>
      <w:numFmt w:val="bullet"/>
      <w:lvlText w:val=""/>
      <w:lvlJc w:val="left"/>
      <w:pPr>
        <w:tabs>
          <w:tab w:val="num" w:pos="360"/>
        </w:tabs>
        <w:ind w:left="360" w:hanging="360"/>
      </w:pPr>
      <w:rPr>
        <w:rFonts w:ascii="Monotype Sorts" w:hAnsi="Arial Rounded MT Bold" w:hint="default"/>
      </w:rPr>
    </w:lvl>
  </w:abstractNum>
  <w:abstractNum w:abstractNumId="3">
    <w:nsid w:val="0D105B0F"/>
    <w:multiLevelType w:val="hybridMultilevel"/>
    <w:tmpl w:val="0EE2777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nsid w:val="129C1797"/>
    <w:multiLevelType w:val="singleLevel"/>
    <w:tmpl w:val="04090013"/>
    <w:lvl w:ilvl="0">
      <w:start w:val="5"/>
      <w:numFmt w:val="upperRoman"/>
      <w:lvlText w:val="%1."/>
      <w:lvlJc w:val="left"/>
      <w:pPr>
        <w:tabs>
          <w:tab w:val="num" w:pos="720"/>
        </w:tabs>
        <w:ind w:left="720" w:hanging="720"/>
      </w:pPr>
      <w:rPr>
        <w:rFonts w:hint="default"/>
      </w:rPr>
    </w:lvl>
  </w:abstractNum>
  <w:abstractNum w:abstractNumId="5">
    <w:nsid w:val="137E7C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40B198E"/>
    <w:multiLevelType w:val="hybridMultilevel"/>
    <w:tmpl w:val="58C88C28"/>
    <w:lvl w:ilvl="0" w:tplc="7DB85F42">
      <w:start w:val="1"/>
      <w:numFmt w:val="bullet"/>
      <w:lvlText w:val=""/>
      <w:lvlJc w:val="left"/>
      <w:pPr>
        <w:ind w:left="360" w:hanging="360"/>
      </w:pPr>
      <w:rPr>
        <w:rFonts w:ascii="Symbol" w:hAnsi="Symbol" w:hint="default"/>
        <w:color w:val="auto"/>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8EB124B"/>
    <w:multiLevelType w:val="hybridMultilevel"/>
    <w:tmpl w:val="ED1E33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nsid w:val="29141BFA"/>
    <w:multiLevelType w:val="hybridMultilevel"/>
    <w:tmpl w:val="D33AD856"/>
    <w:lvl w:ilvl="0" w:tplc="10090001">
      <w:start w:val="1"/>
      <w:numFmt w:val="bullet"/>
      <w:lvlText w:val=""/>
      <w:lvlJc w:val="left"/>
      <w:pPr>
        <w:ind w:left="360" w:hanging="360"/>
      </w:pPr>
      <w:rPr>
        <w:rFonts w:ascii="Symbol" w:hAnsi="Symbol"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292E7C57"/>
    <w:multiLevelType w:val="singleLevel"/>
    <w:tmpl w:val="D966D4EE"/>
    <w:lvl w:ilvl="0">
      <w:start w:val="3"/>
      <w:numFmt w:val="decimal"/>
      <w:lvlText w:val="%1."/>
      <w:lvlJc w:val="left"/>
      <w:pPr>
        <w:tabs>
          <w:tab w:val="num" w:pos="420"/>
        </w:tabs>
        <w:ind w:left="420" w:hanging="420"/>
      </w:pPr>
      <w:rPr>
        <w:rFonts w:hint="default"/>
        <w:u w:val="none"/>
      </w:rPr>
    </w:lvl>
  </w:abstractNum>
  <w:abstractNum w:abstractNumId="10">
    <w:nsid w:val="29D57E1A"/>
    <w:multiLevelType w:val="hybridMultilevel"/>
    <w:tmpl w:val="3AF086F4"/>
    <w:lvl w:ilvl="0" w:tplc="901268F6">
      <w:start w:val="5"/>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2952A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EE931C9"/>
    <w:multiLevelType w:val="singleLevel"/>
    <w:tmpl w:val="4C608DC6"/>
    <w:lvl w:ilvl="0">
      <w:numFmt w:val="bullet"/>
      <w:lvlText w:val="-"/>
      <w:lvlJc w:val="left"/>
      <w:pPr>
        <w:tabs>
          <w:tab w:val="num" w:pos="1080"/>
        </w:tabs>
        <w:ind w:left="1080" w:hanging="360"/>
      </w:pPr>
      <w:rPr>
        <w:rFonts w:hint="default"/>
      </w:rPr>
    </w:lvl>
  </w:abstractNum>
  <w:abstractNum w:abstractNumId="13">
    <w:nsid w:val="40D33246"/>
    <w:multiLevelType w:val="hybridMultilevel"/>
    <w:tmpl w:val="D5D4C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470253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5AC61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636859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65345036"/>
    <w:multiLevelType w:val="hybridMultilevel"/>
    <w:tmpl w:val="91C4A3A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8">
    <w:nsid w:val="668D04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6D4D658E"/>
    <w:multiLevelType w:val="singleLevel"/>
    <w:tmpl w:val="89AC3100"/>
    <w:lvl w:ilvl="0">
      <w:start w:val="1"/>
      <w:numFmt w:val="decimal"/>
      <w:lvlText w:val="%1. "/>
      <w:legacy w:legacy="1" w:legacySpace="0" w:legacyIndent="360"/>
      <w:lvlJc w:val="left"/>
      <w:pPr>
        <w:ind w:left="360" w:hanging="360"/>
      </w:pPr>
      <w:rPr>
        <w:rFonts w:ascii="Arial" w:hAnsi="Arial" w:hint="default"/>
        <w:b w:val="0"/>
        <w:i w:val="0"/>
        <w:sz w:val="24"/>
        <w:u w:val="none"/>
      </w:rPr>
    </w:lvl>
  </w:abstractNum>
  <w:abstractNum w:abstractNumId="20">
    <w:nsid w:val="78331C6D"/>
    <w:multiLevelType w:val="singleLevel"/>
    <w:tmpl w:val="0409000F"/>
    <w:lvl w:ilvl="0">
      <w:start w:val="1"/>
      <w:numFmt w:val="decimal"/>
      <w:lvlText w:val="%1."/>
      <w:lvlJc w:val="left"/>
      <w:pPr>
        <w:tabs>
          <w:tab w:val="num" w:pos="360"/>
        </w:tabs>
        <w:ind w:left="360" w:hanging="360"/>
      </w:pPr>
    </w:lvl>
  </w:abstractNum>
  <w:abstractNum w:abstractNumId="21">
    <w:nsid w:val="7CA64B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nsid w:val="7E1252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7FE424A4"/>
    <w:multiLevelType w:val="hybridMultilevel"/>
    <w:tmpl w:val="E216EA88"/>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2"/>
  </w:num>
  <w:num w:numId="2">
    <w:abstractNumId w:val="20"/>
  </w:num>
  <w:num w:numId="3">
    <w:abstractNumId w:val="11"/>
  </w:num>
  <w:num w:numId="4">
    <w:abstractNumId w:val="16"/>
  </w:num>
  <w:num w:numId="5">
    <w:abstractNumId w:val="22"/>
  </w:num>
  <w:num w:numId="6">
    <w:abstractNumId w:val="4"/>
  </w:num>
  <w:num w:numId="7">
    <w:abstractNumId w:val="2"/>
  </w:num>
  <w:num w:numId="8">
    <w:abstractNumId w:val="15"/>
  </w:num>
  <w:num w:numId="9">
    <w:abstractNumId w:val="18"/>
  </w:num>
  <w:num w:numId="10">
    <w:abstractNumId w:val="5"/>
  </w:num>
  <w:num w:numId="11">
    <w:abstractNumId w:val="14"/>
  </w:num>
  <w:num w:numId="12">
    <w:abstractNumId w:val="1"/>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17"/>
  </w:num>
  <w:num w:numId="15">
    <w:abstractNumId w:val="19"/>
  </w:num>
  <w:num w:numId="16">
    <w:abstractNumId w:val="19"/>
    <w:lvlOverride w:ilvl="0">
      <w:lvl w:ilvl="0">
        <w:start w:val="4"/>
        <w:numFmt w:val="decimal"/>
        <w:lvlText w:val="%1. "/>
        <w:legacy w:legacy="1" w:legacySpace="0" w:legacyIndent="360"/>
        <w:lvlJc w:val="left"/>
        <w:pPr>
          <w:ind w:left="360" w:hanging="360"/>
        </w:pPr>
        <w:rPr>
          <w:rFonts w:ascii="Arial" w:hAnsi="Arial" w:hint="default"/>
          <w:b w:val="0"/>
          <w:i w:val="0"/>
          <w:sz w:val="24"/>
          <w:u w:val="none"/>
        </w:rPr>
      </w:lvl>
    </w:lvlOverride>
  </w:num>
  <w:num w:numId="17">
    <w:abstractNumId w:val="9"/>
  </w:num>
  <w:num w:numId="18">
    <w:abstractNumId w:val="6"/>
  </w:num>
  <w:num w:numId="19">
    <w:abstractNumId w:val="7"/>
  </w:num>
  <w:num w:numId="20">
    <w:abstractNumId w:val="13"/>
  </w:num>
  <w:num w:numId="21">
    <w:abstractNumId w:val="21"/>
  </w:num>
  <w:num w:numId="22">
    <w:abstractNumId w:val="23"/>
  </w:num>
  <w:num w:numId="23">
    <w:abstractNumId w:val="8"/>
  </w:num>
  <w:num w:numId="24">
    <w:abstractNumId w:val="10"/>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40D"/>
    <w:rsid w:val="00013F59"/>
    <w:rsid w:val="00024279"/>
    <w:rsid w:val="0002658B"/>
    <w:rsid w:val="00032658"/>
    <w:rsid w:val="00033E3C"/>
    <w:rsid w:val="00064FC9"/>
    <w:rsid w:val="00070807"/>
    <w:rsid w:val="0008528E"/>
    <w:rsid w:val="000B5EF4"/>
    <w:rsid w:val="000B6E52"/>
    <w:rsid w:val="000C4FFE"/>
    <w:rsid w:val="000F4166"/>
    <w:rsid w:val="00100B33"/>
    <w:rsid w:val="001457E9"/>
    <w:rsid w:val="001507A6"/>
    <w:rsid w:val="00175EF9"/>
    <w:rsid w:val="001A25E1"/>
    <w:rsid w:val="001B2BF8"/>
    <w:rsid w:val="001B6ADE"/>
    <w:rsid w:val="001C7F70"/>
    <w:rsid w:val="001D4C79"/>
    <w:rsid w:val="001D54E6"/>
    <w:rsid w:val="001F0230"/>
    <w:rsid w:val="001F2EA0"/>
    <w:rsid w:val="001F65E4"/>
    <w:rsid w:val="001F661B"/>
    <w:rsid w:val="00201077"/>
    <w:rsid w:val="002074F2"/>
    <w:rsid w:val="00222641"/>
    <w:rsid w:val="002311BB"/>
    <w:rsid w:val="00290B68"/>
    <w:rsid w:val="002A1E6F"/>
    <w:rsid w:val="002C0A82"/>
    <w:rsid w:val="002C2290"/>
    <w:rsid w:val="002D1F01"/>
    <w:rsid w:val="002D6824"/>
    <w:rsid w:val="002D68FD"/>
    <w:rsid w:val="002F3503"/>
    <w:rsid w:val="003201E9"/>
    <w:rsid w:val="00322F39"/>
    <w:rsid w:val="00325BCA"/>
    <w:rsid w:val="00332AFF"/>
    <w:rsid w:val="003342DD"/>
    <w:rsid w:val="003439DE"/>
    <w:rsid w:val="00351E27"/>
    <w:rsid w:val="00352C63"/>
    <w:rsid w:val="00375A4D"/>
    <w:rsid w:val="00385D2F"/>
    <w:rsid w:val="0038668F"/>
    <w:rsid w:val="00387DD8"/>
    <w:rsid w:val="00393539"/>
    <w:rsid w:val="003A097E"/>
    <w:rsid w:val="003B6885"/>
    <w:rsid w:val="003D0B70"/>
    <w:rsid w:val="003F2C36"/>
    <w:rsid w:val="004164AE"/>
    <w:rsid w:val="0045649C"/>
    <w:rsid w:val="004575A4"/>
    <w:rsid w:val="004611E5"/>
    <w:rsid w:val="0046368A"/>
    <w:rsid w:val="00473C82"/>
    <w:rsid w:val="004963D7"/>
    <w:rsid w:val="004A599D"/>
    <w:rsid w:val="004C447A"/>
    <w:rsid w:val="004C47D4"/>
    <w:rsid w:val="004C51CA"/>
    <w:rsid w:val="004C7247"/>
    <w:rsid w:val="00520A0F"/>
    <w:rsid w:val="005368DB"/>
    <w:rsid w:val="00542CA4"/>
    <w:rsid w:val="00543972"/>
    <w:rsid w:val="00561255"/>
    <w:rsid w:val="00594DBA"/>
    <w:rsid w:val="005F351F"/>
    <w:rsid w:val="00605BC2"/>
    <w:rsid w:val="006264E7"/>
    <w:rsid w:val="00626C24"/>
    <w:rsid w:val="00674DCA"/>
    <w:rsid w:val="006909EA"/>
    <w:rsid w:val="006A1D52"/>
    <w:rsid w:val="006A45F6"/>
    <w:rsid w:val="006B1772"/>
    <w:rsid w:val="006B3B58"/>
    <w:rsid w:val="006D4413"/>
    <w:rsid w:val="006D746F"/>
    <w:rsid w:val="006E1E5C"/>
    <w:rsid w:val="006E4CA3"/>
    <w:rsid w:val="006F17DC"/>
    <w:rsid w:val="006F3960"/>
    <w:rsid w:val="006F4E31"/>
    <w:rsid w:val="00721FF2"/>
    <w:rsid w:val="00730650"/>
    <w:rsid w:val="00744903"/>
    <w:rsid w:val="00746A38"/>
    <w:rsid w:val="00766966"/>
    <w:rsid w:val="007706A2"/>
    <w:rsid w:val="00785808"/>
    <w:rsid w:val="00790EF0"/>
    <w:rsid w:val="00796342"/>
    <w:rsid w:val="007A7764"/>
    <w:rsid w:val="007C0EAC"/>
    <w:rsid w:val="007C36D8"/>
    <w:rsid w:val="007E5D40"/>
    <w:rsid w:val="007F132C"/>
    <w:rsid w:val="00832AB3"/>
    <w:rsid w:val="00835430"/>
    <w:rsid w:val="00847F66"/>
    <w:rsid w:val="00867048"/>
    <w:rsid w:val="0087152C"/>
    <w:rsid w:val="00871FF7"/>
    <w:rsid w:val="008816F8"/>
    <w:rsid w:val="008B20C5"/>
    <w:rsid w:val="008C3371"/>
    <w:rsid w:val="008C5D7B"/>
    <w:rsid w:val="008D3508"/>
    <w:rsid w:val="008D6093"/>
    <w:rsid w:val="008F70AE"/>
    <w:rsid w:val="00934E1C"/>
    <w:rsid w:val="009525D5"/>
    <w:rsid w:val="00953577"/>
    <w:rsid w:val="00983D18"/>
    <w:rsid w:val="009A2123"/>
    <w:rsid w:val="009A6B2E"/>
    <w:rsid w:val="009C3852"/>
    <w:rsid w:val="009D3802"/>
    <w:rsid w:val="009E07D8"/>
    <w:rsid w:val="009E11D5"/>
    <w:rsid w:val="009F164B"/>
    <w:rsid w:val="009F64DC"/>
    <w:rsid w:val="00A01D87"/>
    <w:rsid w:val="00A22CED"/>
    <w:rsid w:val="00A55248"/>
    <w:rsid w:val="00A6787D"/>
    <w:rsid w:val="00A70428"/>
    <w:rsid w:val="00A935FF"/>
    <w:rsid w:val="00AD3104"/>
    <w:rsid w:val="00AD68FB"/>
    <w:rsid w:val="00B05465"/>
    <w:rsid w:val="00B06A72"/>
    <w:rsid w:val="00B14AF7"/>
    <w:rsid w:val="00B230FE"/>
    <w:rsid w:val="00B2781C"/>
    <w:rsid w:val="00B35148"/>
    <w:rsid w:val="00B46184"/>
    <w:rsid w:val="00B47B81"/>
    <w:rsid w:val="00B5048F"/>
    <w:rsid w:val="00B554E4"/>
    <w:rsid w:val="00B60918"/>
    <w:rsid w:val="00B6319F"/>
    <w:rsid w:val="00B835FC"/>
    <w:rsid w:val="00BA00C4"/>
    <w:rsid w:val="00BB1199"/>
    <w:rsid w:val="00BB78F3"/>
    <w:rsid w:val="00BE0711"/>
    <w:rsid w:val="00BE35C2"/>
    <w:rsid w:val="00C03132"/>
    <w:rsid w:val="00C031A2"/>
    <w:rsid w:val="00C44BAB"/>
    <w:rsid w:val="00C67CEF"/>
    <w:rsid w:val="00C763AA"/>
    <w:rsid w:val="00C94A1B"/>
    <w:rsid w:val="00CA0CBF"/>
    <w:rsid w:val="00CB4986"/>
    <w:rsid w:val="00CB6DDC"/>
    <w:rsid w:val="00CC5C1F"/>
    <w:rsid w:val="00CE1937"/>
    <w:rsid w:val="00D03D92"/>
    <w:rsid w:val="00D1300B"/>
    <w:rsid w:val="00D32753"/>
    <w:rsid w:val="00D33170"/>
    <w:rsid w:val="00D33B08"/>
    <w:rsid w:val="00D429B1"/>
    <w:rsid w:val="00D764E2"/>
    <w:rsid w:val="00D92C8E"/>
    <w:rsid w:val="00DE1339"/>
    <w:rsid w:val="00E1062C"/>
    <w:rsid w:val="00E25868"/>
    <w:rsid w:val="00E263BE"/>
    <w:rsid w:val="00E276B5"/>
    <w:rsid w:val="00E4285F"/>
    <w:rsid w:val="00E570D9"/>
    <w:rsid w:val="00E6202D"/>
    <w:rsid w:val="00E77120"/>
    <w:rsid w:val="00EA66E2"/>
    <w:rsid w:val="00EB0B89"/>
    <w:rsid w:val="00EC5EBD"/>
    <w:rsid w:val="00EC603A"/>
    <w:rsid w:val="00ED04B6"/>
    <w:rsid w:val="00ED3E48"/>
    <w:rsid w:val="00EF202E"/>
    <w:rsid w:val="00F132B5"/>
    <w:rsid w:val="00F23D9D"/>
    <w:rsid w:val="00F23E8B"/>
    <w:rsid w:val="00F26063"/>
    <w:rsid w:val="00F32280"/>
    <w:rsid w:val="00F32710"/>
    <w:rsid w:val="00F403F4"/>
    <w:rsid w:val="00F430A9"/>
    <w:rsid w:val="00F5118F"/>
    <w:rsid w:val="00F9008A"/>
    <w:rsid w:val="00F9140D"/>
    <w:rsid w:val="00FE07D1"/>
    <w:rsid w:val="00FE6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b/>
      <w:u w:val="single"/>
      <w:lang w:val="en-GB"/>
    </w:rPr>
  </w:style>
  <w:style w:type="paragraph" w:styleId="Heading2">
    <w:name w:val="heading 2"/>
    <w:basedOn w:val="Normal"/>
    <w:next w:val="Normal"/>
    <w:qFormat/>
    <w:pPr>
      <w:keepNext/>
      <w:jc w:val="center"/>
      <w:outlineLvl w:val="1"/>
    </w:pPr>
    <w:rPr>
      <w:b/>
      <w:lang w:val="en-GB"/>
    </w:rPr>
  </w:style>
  <w:style w:type="paragraph" w:styleId="Heading3">
    <w:name w:val="heading 3"/>
    <w:basedOn w:val="Normal"/>
    <w:next w:val="Normal"/>
    <w:qFormat/>
    <w:pPr>
      <w:keepNext/>
      <w:outlineLvl w:val="2"/>
    </w:pPr>
    <w:rPr>
      <w:rFonts w:ascii="Arial" w:hAnsi="Arial"/>
      <w:u w:val="single"/>
    </w:rPr>
  </w:style>
  <w:style w:type="paragraph" w:styleId="Heading4">
    <w:name w:val="heading 4"/>
    <w:basedOn w:val="Normal"/>
    <w:next w:val="Normal"/>
    <w:link w:val="Heading4Char"/>
    <w:semiHidden/>
    <w:unhideWhenUsed/>
    <w:qFormat/>
    <w:rsid w:val="00F23E8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LineNumber">
    <w:name w:val="line number"/>
    <w:basedOn w:val="DefaultParagraphFont"/>
  </w:style>
  <w:style w:type="paragraph" w:styleId="BodyTextIndent">
    <w:name w:val="Body Text Indent"/>
    <w:basedOn w:val="Normal"/>
    <w:pPr>
      <w:ind w:left="450" w:hanging="450"/>
    </w:pPr>
    <w:rPr>
      <w:lang w:val="en-GB"/>
    </w:rPr>
  </w:style>
  <w:style w:type="character" w:styleId="Emphasis">
    <w:name w:val="Emphasis"/>
    <w:qFormat/>
    <w:rsid w:val="00E25868"/>
    <w:rPr>
      <w:i/>
      <w:iCs/>
    </w:rPr>
  </w:style>
  <w:style w:type="character" w:styleId="Hyperlink">
    <w:name w:val="Hyperlink"/>
    <w:rsid w:val="008C5D7B"/>
    <w:rPr>
      <w:color w:val="0000FF"/>
      <w:u w:val="single"/>
    </w:rPr>
  </w:style>
  <w:style w:type="paragraph" w:customStyle="1" w:styleId="Default">
    <w:name w:val="Default"/>
    <w:rsid w:val="008C5D7B"/>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4A599D"/>
    <w:pPr>
      <w:spacing w:before="100" w:beforeAutospacing="1" w:after="100" w:afterAutospacing="1"/>
    </w:pPr>
    <w:rPr>
      <w:szCs w:val="24"/>
      <w:lang w:val="en-CA" w:eastAsia="en-CA"/>
    </w:rPr>
  </w:style>
  <w:style w:type="character" w:customStyle="1" w:styleId="Heading4Char">
    <w:name w:val="Heading 4 Char"/>
    <w:link w:val="Heading4"/>
    <w:semiHidden/>
    <w:rsid w:val="00F23E8B"/>
    <w:rPr>
      <w:rFonts w:ascii="Calibri" w:eastAsia="Times New Roman" w:hAnsi="Calibri" w:cs="Times New Roman"/>
      <w:b/>
      <w:bCs/>
      <w:sz w:val="28"/>
      <w:szCs w:val="28"/>
      <w:lang w:val="en-US" w:eastAsia="en-US"/>
    </w:rPr>
  </w:style>
  <w:style w:type="character" w:customStyle="1" w:styleId="bold">
    <w:name w:val="bold"/>
    <w:basedOn w:val="DefaultParagraphFont"/>
    <w:rsid w:val="00796342"/>
  </w:style>
  <w:style w:type="paragraph" w:styleId="BalloonText">
    <w:name w:val="Balloon Text"/>
    <w:basedOn w:val="Normal"/>
    <w:link w:val="BalloonTextChar"/>
    <w:rsid w:val="00832AB3"/>
    <w:rPr>
      <w:rFonts w:ascii="Tahoma" w:hAnsi="Tahoma" w:cs="Tahoma"/>
      <w:sz w:val="16"/>
      <w:szCs w:val="16"/>
    </w:rPr>
  </w:style>
  <w:style w:type="character" w:customStyle="1" w:styleId="BalloonTextChar">
    <w:name w:val="Balloon Text Char"/>
    <w:basedOn w:val="DefaultParagraphFont"/>
    <w:link w:val="BalloonText"/>
    <w:rsid w:val="00832AB3"/>
    <w:rPr>
      <w:rFonts w:ascii="Tahoma" w:hAnsi="Tahoma" w:cs="Tahoma"/>
      <w:sz w:val="16"/>
      <w:szCs w:val="16"/>
      <w:lang w:val="en-US" w:eastAsia="en-US"/>
    </w:rPr>
  </w:style>
  <w:style w:type="paragraph" w:styleId="ListParagraph">
    <w:name w:val="List Paragraph"/>
    <w:basedOn w:val="Normal"/>
    <w:uiPriority w:val="34"/>
    <w:qFormat/>
    <w:rsid w:val="004963D7"/>
    <w:pPr>
      <w:spacing w:after="200" w:line="276"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242515">
      <w:bodyDiv w:val="1"/>
      <w:marLeft w:val="0"/>
      <w:marRight w:val="0"/>
      <w:marTop w:val="0"/>
      <w:marBottom w:val="0"/>
      <w:divBdr>
        <w:top w:val="none" w:sz="0" w:space="0" w:color="auto"/>
        <w:left w:val="none" w:sz="0" w:space="0" w:color="auto"/>
        <w:bottom w:val="none" w:sz="0" w:space="0" w:color="auto"/>
        <w:right w:val="none" w:sz="0" w:space="0" w:color="auto"/>
      </w:divBdr>
    </w:div>
    <w:div w:id="1301954400">
      <w:bodyDiv w:val="1"/>
      <w:marLeft w:val="0"/>
      <w:marRight w:val="0"/>
      <w:marTop w:val="0"/>
      <w:marBottom w:val="0"/>
      <w:divBdr>
        <w:top w:val="none" w:sz="0" w:space="0" w:color="auto"/>
        <w:left w:val="none" w:sz="0" w:space="0" w:color="auto"/>
        <w:bottom w:val="none" w:sz="0" w:space="0" w:color="auto"/>
        <w:right w:val="none" w:sz="0" w:space="0" w:color="auto"/>
      </w:divBdr>
    </w:div>
    <w:div w:id="1332217132">
      <w:bodyDiv w:val="1"/>
      <w:marLeft w:val="0"/>
      <w:marRight w:val="0"/>
      <w:marTop w:val="0"/>
      <w:marBottom w:val="0"/>
      <w:divBdr>
        <w:top w:val="none" w:sz="0" w:space="0" w:color="auto"/>
        <w:left w:val="none" w:sz="0" w:space="0" w:color="auto"/>
        <w:bottom w:val="none" w:sz="0" w:space="0" w:color="auto"/>
        <w:right w:val="none" w:sz="0" w:space="0" w:color="auto"/>
      </w:divBdr>
    </w:div>
    <w:div w:id="1640526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mailto:studentsupport@saultcollege.ca" TargetMode="External"/><Relationship Id="rId4" Type="http://schemas.openxmlformats.org/officeDocument/2006/relationships/settings" Target="settings.xml"/><Relationship Id="rId9" Type="http://schemas.openxmlformats.org/officeDocument/2006/relationships/hyperlink" Target="https://my.saultcollege.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dwards\Local%20Settings\Temporary%20Internet%20Files\OLKCB\Course%20Outline%20Template%20-%20revised%202%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35396368474A449CB51507BBF09E37" ma:contentTypeVersion="0" ma:contentTypeDescription="Create a new document." ma:contentTypeScope="" ma:versionID="cfefcffb777b7f9da276a4bd24213080">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074EF9-26A1-4092-B0FF-B2D4C5AE8F3B}"/>
</file>

<file path=customXml/itemProps2.xml><?xml version="1.0" encoding="utf-8"?>
<ds:datastoreItem xmlns:ds="http://schemas.openxmlformats.org/officeDocument/2006/customXml" ds:itemID="{D63D91D7-7D36-4634-ACD6-AF6E56062737}"/>
</file>

<file path=customXml/itemProps3.xml><?xml version="1.0" encoding="utf-8"?>
<ds:datastoreItem xmlns:ds="http://schemas.openxmlformats.org/officeDocument/2006/customXml" ds:itemID="{206C03DD-2E79-44AD-908A-DA16605BCF9F}"/>
</file>

<file path=docProps/app.xml><?xml version="1.0" encoding="utf-8"?>
<Properties xmlns="http://schemas.openxmlformats.org/officeDocument/2006/extended-properties" xmlns:vt="http://schemas.openxmlformats.org/officeDocument/2006/docPropsVTypes">
  <Template>Course Outline Template - revised 2 (2).dot</Template>
  <TotalTime>0</TotalTime>
  <Pages>8</Pages>
  <Words>1852</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People Mover</Company>
  <LinksUpToDate>false</LinksUpToDate>
  <CharactersWithSpaces>13021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xptemplate</dc:creator>
  <cp:lastModifiedBy>Sasha Coleman</cp:lastModifiedBy>
  <cp:revision>2</cp:revision>
  <cp:lastPrinted>2016-06-13T15:02:00Z</cp:lastPrinted>
  <dcterms:created xsi:type="dcterms:W3CDTF">2016-06-13T15:02:00Z</dcterms:created>
  <dcterms:modified xsi:type="dcterms:W3CDTF">2016-06-13T15:02:00Z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0x0101003635396368474A449CB51507BBF09E37</vt:lpwstr>
  </property>
  <property fmtid="{D5CDD505-2E9C-101B-9397-08002B2CF9AE}" pid="3" name="Order">
    <vt:r8>7706000</vt:r8>
  </property>
</Properties>
</file>